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180" w:type="dxa"/>
        <w:tblLook w:val="04A0" w:firstRow="1" w:lastRow="0" w:firstColumn="1" w:lastColumn="0" w:noHBand="0" w:noVBand="1"/>
      </w:tblPr>
      <w:tblGrid>
        <w:gridCol w:w="5323"/>
      </w:tblGrid>
      <w:tr w:rsidR="005816BB" w:rsidTr="005816BB">
        <w:trPr>
          <w:trHeight w:val="1550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5816BB" w:rsidRPr="005816BB" w:rsidRDefault="005816BB" w:rsidP="00581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B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6BB" w:rsidRPr="005816BB" w:rsidRDefault="005816BB" w:rsidP="00581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B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5816BB" w:rsidRPr="005816BB" w:rsidRDefault="005816BB" w:rsidP="00581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BB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 Самарской области</w:t>
            </w:r>
          </w:p>
          <w:p w:rsidR="005816BB" w:rsidRDefault="00FE7CA6" w:rsidP="00FE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A6">
              <w:rPr>
                <w:rFonts w:ascii="Times New Roman" w:hAnsi="Times New Roman" w:cs="Times New Roman"/>
                <w:sz w:val="24"/>
                <w:szCs w:val="24"/>
              </w:rPr>
              <w:t>от 26.05.2021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0" w:name="_GoBack"/>
            <w:bookmarkEnd w:id="0"/>
            <w:r w:rsidR="005816B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5816BB" w:rsidRDefault="005816BB" w:rsidP="00581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6BB" w:rsidRDefault="005C76BA" w:rsidP="00581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8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6BA" w:rsidRDefault="005816BB" w:rsidP="00581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816BB">
        <w:rPr>
          <w:rFonts w:ascii="Times New Roman" w:hAnsi="Times New Roman" w:cs="Times New Roman"/>
          <w:sz w:val="28"/>
          <w:szCs w:val="28"/>
        </w:rPr>
        <w:t>«</w:t>
      </w:r>
      <w:r w:rsidR="005C76B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76BA" w:rsidRDefault="005C76BA" w:rsidP="005C7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к муниципальной программе</w:t>
      </w:r>
    </w:p>
    <w:p w:rsidR="005C76BA" w:rsidRDefault="005C76BA" w:rsidP="005C7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Кинель Самарской области</w:t>
      </w:r>
    </w:p>
    <w:p w:rsidR="005C76BA" w:rsidRDefault="005C76BA" w:rsidP="005C7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«Создание доступной среды жизнедеятельности</w:t>
      </w:r>
    </w:p>
    <w:p w:rsidR="005C76BA" w:rsidRDefault="005C76BA" w:rsidP="005C7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лицам с ограниченными возможностями </w:t>
      </w:r>
    </w:p>
    <w:p w:rsidR="005C76BA" w:rsidRDefault="005C76BA" w:rsidP="005C7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их социальную интеграцию на 2021-2025 годы»</w:t>
      </w:r>
    </w:p>
    <w:p w:rsidR="005C76BA" w:rsidRDefault="005C76BA" w:rsidP="005C7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6BA" w:rsidRDefault="005C76BA" w:rsidP="00304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326"/>
        <w:gridCol w:w="2486"/>
        <w:gridCol w:w="1658"/>
        <w:gridCol w:w="2072"/>
        <w:gridCol w:w="1798"/>
        <w:gridCol w:w="2346"/>
      </w:tblGrid>
      <w:tr w:rsidR="005C76BA" w:rsidTr="008C0108">
        <w:tc>
          <w:tcPr>
            <w:tcW w:w="817" w:type="dxa"/>
            <w:vMerge w:val="restart"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6" w:type="dxa"/>
            <w:vMerge w:val="restart"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B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86" w:type="dxa"/>
            <w:vMerge w:val="restart"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gridSpan w:val="3"/>
          </w:tcPr>
          <w:p w:rsidR="005C76BA" w:rsidRPr="006F52B1" w:rsidRDefault="005C76BA" w:rsidP="00C0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и об</w:t>
            </w:r>
            <w:r w:rsidR="00C04CDF">
              <w:rPr>
                <w:rFonts w:ascii="Times New Roman" w:hAnsi="Times New Roman" w:cs="Times New Roman"/>
                <w:sz w:val="24"/>
                <w:szCs w:val="24"/>
              </w:rPr>
              <w:t>ъем финансирования по годам,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46" w:type="dxa"/>
            <w:vMerge w:val="restart"/>
          </w:tcPr>
          <w:p w:rsidR="005C76BA" w:rsidRDefault="005C76BA" w:rsidP="005C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5C76BA" w:rsidTr="008C0108">
        <w:tc>
          <w:tcPr>
            <w:tcW w:w="817" w:type="dxa"/>
            <w:vMerge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72" w:type="dxa"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8" w:type="dxa"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бюджета городского округа</w:t>
            </w:r>
          </w:p>
        </w:tc>
        <w:tc>
          <w:tcPr>
            <w:tcW w:w="2346" w:type="dxa"/>
            <w:vMerge/>
          </w:tcPr>
          <w:p w:rsidR="005C76BA" w:rsidRDefault="005C76BA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08" w:rsidTr="008C0108">
        <w:tc>
          <w:tcPr>
            <w:tcW w:w="817" w:type="dxa"/>
            <w:vMerge w:val="restart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 w:val="restart"/>
          </w:tcPr>
          <w:p w:rsidR="008C0108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</w:t>
            </w:r>
          </w:p>
          <w:p w:rsidR="008C0108" w:rsidRPr="00FB07F5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№4 п.г.т. Алексеевка городского округа Кинель Самарской области</w:t>
            </w:r>
          </w:p>
        </w:tc>
        <w:tc>
          <w:tcPr>
            <w:tcW w:w="2486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8C0108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8C0108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8C0108" w:rsidRDefault="00C04CDF" w:rsidP="0061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0108" w:rsidTr="008C0108">
        <w:tc>
          <w:tcPr>
            <w:tcW w:w="817" w:type="dxa"/>
            <w:vMerge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8C0108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8C0108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8C0108" w:rsidRPr="00304681" w:rsidRDefault="00C04CDF" w:rsidP="008C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108" w:rsidTr="008C0108">
        <w:tc>
          <w:tcPr>
            <w:tcW w:w="817" w:type="dxa"/>
            <w:vMerge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8C0108" w:rsidRDefault="00304681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0108" w:rsidTr="008C0108">
        <w:tc>
          <w:tcPr>
            <w:tcW w:w="817" w:type="dxa"/>
            <w:vMerge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C0108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8C0108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79 410,00</w:t>
            </w:r>
          </w:p>
        </w:tc>
        <w:tc>
          <w:tcPr>
            <w:tcW w:w="1798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79 410,00</w:t>
            </w:r>
          </w:p>
        </w:tc>
        <w:tc>
          <w:tcPr>
            <w:tcW w:w="2346" w:type="dxa"/>
          </w:tcPr>
          <w:p w:rsidR="008C0108" w:rsidRPr="00C04CDF" w:rsidRDefault="008C0108" w:rsidP="00C0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C0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установка поручня</w:t>
            </w:r>
          </w:p>
          <w:p w:rsidR="00C04CDF" w:rsidRDefault="00C04CDF" w:rsidP="00C0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пандус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9066DC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98" w:type="dxa"/>
          </w:tcPr>
          <w:p w:rsidR="00C04CDF" w:rsidRPr="009066DC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346" w:type="dxa"/>
          </w:tcPr>
          <w:p w:rsidR="00C04CDF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394383" w:rsidRDefault="00394383" w:rsidP="0033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</w:t>
            </w:r>
            <w:r w:rsidR="00FE7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9066DC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798" w:type="dxa"/>
          </w:tcPr>
          <w:p w:rsidR="00C04CDF" w:rsidRPr="009066DC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2346" w:type="dxa"/>
          </w:tcPr>
          <w:p w:rsidR="00C04CDF" w:rsidRPr="00304681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249 410,00</w:t>
            </w:r>
          </w:p>
        </w:tc>
        <w:tc>
          <w:tcPr>
            <w:tcW w:w="179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249 410,00</w:t>
            </w:r>
          </w:p>
        </w:tc>
        <w:tc>
          <w:tcPr>
            <w:tcW w:w="2346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</w:t>
            </w:r>
          </w:p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E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№9 города </w:t>
            </w:r>
            <w:proofErr w:type="spellStart"/>
            <w:r w:rsidRPr="009532EA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 w:rsidRPr="009532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Кинель Самарской области</w:t>
            </w:r>
          </w:p>
        </w:tc>
        <w:tc>
          <w:tcPr>
            <w:tcW w:w="248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мест парковки для инвалидов</w:t>
            </w:r>
          </w:p>
        </w:tc>
        <w:tc>
          <w:tcPr>
            <w:tcW w:w="165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79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2346" w:type="dxa"/>
          </w:tcPr>
          <w:p w:rsidR="00C04CDF" w:rsidRDefault="00C04CDF" w:rsidP="0061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C171C2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C171C2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  <w:tc>
          <w:tcPr>
            <w:tcW w:w="179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  <w:tc>
          <w:tcPr>
            <w:tcW w:w="2346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Комитет по управлению муниципальным имуществом городского округа </w:t>
            </w: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Кинель 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270 800,00</w:t>
            </w:r>
          </w:p>
        </w:tc>
        <w:tc>
          <w:tcPr>
            <w:tcW w:w="179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270 800,00</w:t>
            </w:r>
          </w:p>
        </w:tc>
        <w:tc>
          <w:tcPr>
            <w:tcW w:w="234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</w:t>
            </w:r>
          </w:p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E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№7 города </w:t>
            </w:r>
            <w:proofErr w:type="spellStart"/>
            <w:r w:rsidRPr="009532EA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 w:rsidRPr="009532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Кинель Самарской области</w:t>
            </w:r>
          </w:p>
        </w:tc>
        <w:tc>
          <w:tcPr>
            <w:tcW w:w="248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мест парковки для инвалидов, установка пандуса и оборудование входной группы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151 782,49</w:t>
            </w:r>
          </w:p>
        </w:tc>
        <w:tc>
          <w:tcPr>
            <w:tcW w:w="1798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151 782,49</w:t>
            </w:r>
          </w:p>
        </w:tc>
        <w:tc>
          <w:tcPr>
            <w:tcW w:w="2346" w:type="dxa"/>
          </w:tcPr>
          <w:p w:rsidR="00C04CDF" w:rsidRPr="00610372" w:rsidRDefault="00C04CDF" w:rsidP="006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Pr="00610372" w:rsidRDefault="00C04CDF" w:rsidP="00F1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1D798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1D798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DC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6DC">
              <w:rPr>
                <w:rFonts w:ascii="Times New Roman" w:hAnsi="Times New Roman" w:cs="Times New Roman"/>
                <w:b/>
                <w:sz w:val="24"/>
                <w:szCs w:val="24"/>
              </w:rPr>
              <w:t>782,49</w:t>
            </w:r>
          </w:p>
        </w:tc>
        <w:tc>
          <w:tcPr>
            <w:tcW w:w="1798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DC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6DC">
              <w:rPr>
                <w:rFonts w:ascii="Times New Roman" w:hAnsi="Times New Roman" w:cs="Times New Roman"/>
                <w:b/>
                <w:sz w:val="24"/>
                <w:szCs w:val="24"/>
              </w:rPr>
              <w:t>782,49</w:t>
            </w:r>
          </w:p>
        </w:tc>
        <w:tc>
          <w:tcPr>
            <w:tcW w:w="234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</w:t>
            </w:r>
          </w:p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EA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учреждение средняя общеобразовательная школа №8 п.г.т. Алексеевка городского округа Кинель Самарской области</w:t>
            </w:r>
          </w:p>
        </w:tc>
        <w:tc>
          <w:tcPr>
            <w:tcW w:w="2486" w:type="dxa"/>
          </w:tcPr>
          <w:p w:rsidR="00C04CDF" w:rsidRPr="001D798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1D798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C04CDF" w:rsidRPr="00304681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798" w:type="dxa"/>
          </w:tcPr>
          <w:p w:rsidR="00C04CDF" w:rsidRPr="00304681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89 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vMerge w:val="restart"/>
          </w:tcPr>
          <w:p w:rsidR="00C04CDF" w:rsidRDefault="00C04CDF" w:rsidP="0061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9066DC" w:rsidRDefault="00C04CDF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D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98" w:type="dxa"/>
          </w:tcPr>
          <w:p w:rsidR="00C04CDF" w:rsidRPr="009066DC" w:rsidRDefault="00394383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  <w:vMerge w:val="restart"/>
          </w:tcPr>
          <w:p w:rsidR="00C04CDF" w:rsidRPr="0095136E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дом ул. Маяковского, </w:t>
            </w:r>
            <w:r w:rsidR="004E7E7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>90, кв. 31</w:t>
            </w:r>
          </w:p>
        </w:tc>
        <w:tc>
          <w:tcPr>
            <w:tcW w:w="2486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C04CDF" w:rsidRPr="0095136E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:rsidR="00C04CDF" w:rsidRPr="00713109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798" w:type="dxa"/>
          </w:tcPr>
          <w:p w:rsidR="00C04CDF" w:rsidRPr="00713109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 w:val="restart"/>
          </w:tcPr>
          <w:p w:rsidR="00C04CDF" w:rsidRPr="00713109" w:rsidRDefault="00C04CDF" w:rsidP="006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95136E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25 000,00</w:t>
            </w:r>
          </w:p>
        </w:tc>
        <w:tc>
          <w:tcPr>
            <w:tcW w:w="179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  <w:vMerge w:val="restart"/>
          </w:tcPr>
          <w:p w:rsidR="00C04CDF" w:rsidRPr="0095136E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Энгельса, д. 11А</w:t>
            </w:r>
          </w:p>
        </w:tc>
        <w:tc>
          <w:tcPr>
            <w:tcW w:w="2486" w:type="dxa"/>
          </w:tcPr>
          <w:p w:rsidR="00C04CDF" w:rsidRPr="00184593" w:rsidRDefault="00394383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C04CDF" w:rsidRPr="0095136E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Pr="00713109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8" w:type="dxa"/>
          </w:tcPr>
          <w:p w:rsidR="00C04CDF" w:rsidRPr="00713109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346" w:type="dxa"/>
            <w:vMerge w:val="restart"/>
          </w:tcPr>
          <w:p w:rsidR="00C04CDF" w:rsidRDefault="00C04CDF" w:rsidP="0061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Pr="0071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9066DC" w:rsidRDefault="00C04CDF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98" w:type="dxa"/>
          </w:tcPr>
          <w:p w:rsidR="00C04CDF" w:rsidRPr="009066DC" w:rsidRDefault="00C04CDF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26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  <w:tc>
          <w:tcPr>
            <w:tcW w:w="2486" w:type="dxa"/>
          </w:tcPr>
          <w:p w:rsidR="00C04CDF" w:rsidRPr="00E32324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4">
              <w:rPr>
                <w:rFonts w:ascii="Times New Roman" w:hAnsi="Times New Roman" w:cs="Times New Roman"/>
                <w:sz w:val="24"/>
                <w:szCs w:val="24"/>
              </w:rPr>
              <w:t>Оборудование входной группы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C04CDF" w:rsidRPr="00464945" w:rsidRDefault="004E7E7E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0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4CDF" w:rsidRPr="0046494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C04CDF" w:rsidRPr="00464945" w:rsidRDefault="004E7E7E" w:rsidP="004E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0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4CDF" w:rsidRPr="0046494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:rsidR="00C04CDF" w:rsidRDefault="00C04CDF" w:rsidP="004C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</w:p>
          <w:p w:rsidR="00C04CDF" w:rsidRDefault="00C04CDF" w:rsidP="004C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городского округа Кинель </w:t>
            </w:r>
          </w:p>
          <w:p w:rsidR="00AB5EF7" w:rsidRPr="004C6A55" w:rsidRDefault="00AB5EF7" w:rsidP="004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система»)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E32324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798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E06B30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E06B30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E06B30" w:rsidRDefault="00C04CDF" w:rsidP="004E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7E7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E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8" w:type="dxa"/>
          </w:tcPr>
          <w:p w:rsidR="00C04CDF" w:rsidRPr="00E06B30" w:rsidRDefault="004E7E7E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C0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04CDF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</w:tcPr>
          <w:p w:rsidR="00C04CDF" w:rsidRDefault="00C04CDF" w:rsidP="004C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</w:t>
            </w:r>
          </w:p>
          <w:p w:rsidR="00AB5EF7" w:rsidRDefault="00AB5EF7" w:rsidP="004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(Муниципальное бюджетное учреждение дополнительного образования «Детская школа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«Камертон»)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C04CDF" w:rsidRPr="00B21DA6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1DA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C04CDF" w:rsidRPr="00585A18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8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5A1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AF6B5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AF6B5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AF6B5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AF6B5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AF6B53" w:rsidRDefault="00C04CDF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F6B53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C04CDF" w:rsidRPr="00AF6B53" w:rsidRDefault="00C04CDF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26" w:type="dxa"/>
            <w:vMerge w:val="restart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C04CDF" w:rsidRPr="00556F4D" w:rsidRDefault="00394383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4CDF" w:rsidRPr="00556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CDF" w:rsidRPr="00556F4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C04CDF" w:rsidRPr="00556F4D" w:rsidRDefault="00394383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4CD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346" w:type="dxa"/>
            <w:vMerge w:val="restart"/>
          </w:tcPr>
          <w:p w:rsidR="00C04CDF" w:rsidRDefault="00C04CDF" w:rsidP="004C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</w:t>
            </w:r>
          </w:p>
          <w:p w:rsidR="00AB5EF7" w:rsidRDefault="00AB5EF7" w:rsidP="004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Pr="00556F4D" w:rsidRDefault="00394383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556F4D" w:rsidRDefault="00394383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556F4D" w:rsidRDefault="00394383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C0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4CDF" w:rsidRPr="00556F4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C04CDF" w:rsidRPr="00556F4D" w:rsidRDefault="00394383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C04CDF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</w:tcPr>
          <w:p w:rsidR="00C04CDF" w:rsidRPr="00FC2F6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Муниципальное бюджетное учреждение дополнительного образования «Центр эстетического воспитания» городского округа Кинель Самарской области</w:t>
            </w: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C04CDF" w:rsidRPr="00FC2F6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FC2F6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98" w:type="dxa"/>
          </w:tcPr>
          <w:p w:rsidR="00C04CDF" w:rsidRPr="00FC2F6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346" w:type="dxa"/>
            <w:vMerge w:val="restart"/>
          </w:tcPr>
          <w:p w:rsidR="00C04CDF" w:rsidRDefault="00C04CDF" w:rsidP="00F140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</w:t>
            </w:r>
          </w:p>
          <w:p w:rsidR="00AB5EF7" w:rsidRDefault="00AB5EF7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эстетического воспитания»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4CDF" w:rsidTr="008C0108">
        <w:tc>
          <w:tcPr>
            <w:tcW w:w="817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C04CDF" w:rsidRPr="00FC2F6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E04842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E04842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E04842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C04CDF" w:rsidRPr="00E04842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E7E" w:rsidTr="003C6725">
        <w:tc>
          <w:tcPr>
            <w:tcW w:w="817" w:type="dxa"/>
            <w:vMerge w:val="restart"/>
          </w:tcPr>
          <w:p w:rsidR="004E7E7E" w:rsidRPr="006F52B1" w:rsidRDefault="004E7E7E" w:rsidP="003C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  <w:vMerge w:val="restart"/>
          </w:tcPr>
          <w:p w:rsidR="004E7E7E" w:rsidRPr="0095136E" w:rsidRDefault="004E7E7E" w:rsidP="004E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Некрасова, д.63</w:t>
            </w: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6" w:type="dxa"/>
          </w:tcPr>
          <w:p w:rsidR="004E7E7E" w:rsidRPr="00184593" w:rsidRDefault="004E7E7E" w:rsidP="003C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пандуса</w:t>
            </w:r>
          </w:p>
        </w:tc>
        <w:tc>
          <w:tcPr>
            <w:tcW w:w="1658" w:type="dxa"/>
          </w:tcPr>
          <w:p w:rsidR="004E7E7E" w:rsidRPr="0095136E" w:rsidRDefault="004E7E7E" w:rsidP="004E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:rsidR="004E7E7E" w:rsidRPr="00713109" w:rsidRDefault="004E7E7E" w:rsidP="003C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</w:t>
            </w: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4E7E7E" w:rsidRPr="00713109" w:rsidRDefault="004E7E7E" w:rsidP="003C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</w:t>
            </w: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:rsidR="004E7E7E" w:rsidRPr="00713109" w:rsidRDefault="004E7E7E" w:rsidP="003C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</w:t>
            </w:r>
            <w:r w:rsidRPr="0071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4E7E7E" w:rsidTr="003C6725">
        <w:tc>
          <w:tcPr>
            <w:tcW w:w="817" w:type="dxa"/>
            <w:vMerge/>
          </w:tcPr>
          <w:p w:rsidR="004E7E7E" w:rsidRDefault="004E7E7E" w:rsidP="003C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4E7E7E" w:rsidRDefault="004E7E7E" w:rsidP="003C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E7E7E" w:rsidRDefault="004E7E7E" w:rsidP="003C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4E7E7E" w:rsidRPr="0095136E" w:rsidRDefault="004E7E7E" w:rsidP="003C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E7E7E" w:rsidRPr="00184593" w:rsidRDefault="004E7E7E" w:rsidP="003C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18 500,00</w:t>
            </w:r>
          </w:p>
        </w:tc>
        <w:tc>
          <w:tcPr>
            <w:tcW w:w="1798" w:type="dxa"/>
          </w:tcPr>
          <w:p w:rsidR="004E7E7E" w:rsidRPr="00184593" w:rsidRDefault="004E7E7E" w:rsidP="003C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18 500,00</w:t>
            </w:r>
          </w:p>
        </w:tc>
        <w:tc>
          <w:tcPr>
            <w:tcW w:w="2346" w:type="dxa"/>
            <w:vMerge/>
          </w:tcPr>
          <w:p w:rsidR="004E7E7E" w:rsidRDefault="004E7E7E" w:rsidP="003C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E7E" w:rsidTr="00E65AE6">
        <w:tc>
          <w:tcPr>
            <w:tcW w:w="6629" w:type="dxa"/>
            <w:gridSpan w:val="3"/>
          </w:tcPr>
          <w:p w:rsidR="004E7E7E" w:rsidRDefault="004E7E7E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4E7E7E" w:rsidRPr="00C70A8E" w:rsidRDefault="004E7E7E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4E7E7E" w:rsidRDefault="004E7E7E" w:rsidP="008B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4E7E7E" w:rsidRDefault="004E7E7E" w:rsidP="008B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4E7E7E" w:rsidRPr="00C70A8E" w:rsidRDefault="004E7E7E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E65AE6">
        <w:tc>
          <w:tcPr>
            <w:tcW w:w="6629" w:type="dxa"/>
            <w:gridSpan w:val="3"/>
          </w:tcPr>
          <w:p w:rsidR="00C04CDF" w:rsidRPr="00AF6B5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58" w:type="dxa"/>
          </w:tcPr>
          <w:p w:rsidR="00C04CDF" w:rsidRPr="00C70A8E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C70A8E" w:rsidRDefault="00C04CDF" w:rsidP="008B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2CA7">
              <w:rPr>
                <w:rFonts w:ascii="Times New Roman" w:hAnsi="Times New Roman" w:cs="Times New Roman"/>
                <w:b/>
                <w:sz w:val="24"/>
                <w:szCs w:val="24"/>
              </w:rPr>
              <w:t> 326 472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B2CA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98" w:type="dxa"/>
          </w:tcPr>
          <w:p w:rsidR="00C04CDF" w:rsidRPr="00C70A8E" w:rsidRDefault="00C04CDF" w:rsidP="008B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5B44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2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44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B2CA7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B2CA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346" w:type="dxa"/>
          </w:tcPr>
          <w:p w:rsidR="00C04CDF" w:rsidRPr="00C70A8E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6BA" w:rsidRDefault="005C76BA" w:rsidP="005C76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372" w:rsidRPr="006F52B1" w:rsidRDefault="00610372" w:rsidP="005C76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2"/>
        <w:gridCol w:w="1689"/>
        <w:gridCol w:w="1689"/>
        <w:gridCol w:w="1552"/>
        <w:gridCol w:w="1551"/>
        <w:gridCol w:w="1414"/>
        <w:gridCol w:w="1476"/>
      </w:tblGrid>
      <w:tr w:rsidR="00F140B9" w:rsidTr="00F52213">
        <w:tc>
          <w:tcPr>
            <w:tcW w:w="5132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89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89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2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51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414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476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F52213" w:rsidTr="00F52213">
        <w:tc>
          <w:tcPr>
            <w:tcW w:w="5132" w:type="dxa"/>
          </w:tcPr>
          <w:p w:rsidR="00F52213" w:rsidRPr="009532EA" w:rsidRDefault="00F52213" w:rsidP="002A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689" w:type="dxa"/>
          </w:tcPr>
          <w:p w:rsidR="00F52213" w:rsidRPr="00D224B3" w:rsidRDefault="004E7E7E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  <w:tc>
          <w:tcPr>
            <w:tcW w:w="1689" w:type="dxa"/>
          </w:tcPr>
          <w:p w:rsidR="00F52213" w:rsidRPr="00D224B3" w:rsidRDefault="00F52213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B44D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2" w:type="dxa"/>
          </w:tcPr>
          <w:p w:rsidR="00F52213" w:rsidRPr="00D224B3" w:rsidRDefault="008B7D56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5B44D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1" w:type="dxa"/>
          </w:tcPr>
          <w:p w:rsidR="00F52213" w:rsidRPr="00D224B3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sz w:val="24"/>
                <w:szCs w:val="24"/>
              </w:rPr>
              <w:t>276 782,49</w:t>
            </w:r>
          </w:p>
        </w:tc>
        <w:tc>
          <w:tcPr>
            <w:tcW w:w="1414" w:type="dxa"/>
          </w:tcPr>
          <w:p w:rsidR="00F52213" w:rsidRPr="00D224B3" w:rsidRDefault="00F52213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F52213" w:rsidRDefault="001C2C95" w:rsidP="008B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  <w:r w:rsidR="008B7D5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44D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8B7D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B2C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44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52213" w:rsidTr="00F52213">
        <w:tc>
          <w:tcPr>
            <w:tcW w:w="5132" w:type="dxa"/>
          </w:tcPr>
          <w:p w:rsidR="00F52213" w:rsidRDefault="008B7D56" w:rsidP="008B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  <w:r w:rsidRPr="0095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F52213" w:rsidRPr="000D6C85" w:rsidRDefault="008B7D56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F52213" w:rsidRPr="000D6C8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F52213" w:rsidRPr="000D6C85" w:rsidRDefault="008B7D56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F52213" w:rsidRPr="000D6C8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149 410,00</w:t>
            </w:r>
          </w:p>
        </w:tc>
        <w:tc>
          <w:tcPr>
            <w:tcW w:w="1414" w:type="dxa"/>
          </w:tcPr>
          <w:p w:rsidR="00F52213" w:rsidRPr="000D6C85" w:rsidRDefault="008B7D56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  <w:tc>
          <w:tcPr>
            <w:tcW w:w="1476" w:type="dxa"/>
          </w:tcPr>
          <w:p w:rsidR="00F52213" w:rsidRDefault="008B7D56" w:rsidP="008B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160 210,00</w:t>
            </w:r>
          </w:p>
        </w:tc>
      </w:tr>
      <w:tr w:rsidR="00F52213" w:rsidTr="00F52213">
        <w:tc>
          <w:tcPr>
            <w:tcW w:w="5132" w:type="dxa"/>
          </w:tcPr>
          <w:p w:rsidR="00F52213" w:rsidRDefault="008B7D56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</w:t>
            </w:r>
            <w:r w:rsidR="00D22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т</w:t>
            </w:r>
            <w:r w:rsidR="00890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 числе:</w:t>
            </w:r>
          </w:p>
        </w:tc>
        <w:tc>
          <w:tcPr>
            <w:tcW w:w="1689" w:type="dxa"/>
          </w:tcPr>
          <w:p w:rsidR="00F52213" w:rsidRPr="00D224B3" w:rsidRDefault="005B44D8" w:rsidP="004E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7E7E">
              <w:rPr>
                <w:rFonts w:ascii="Times New Roman" w:hAnsi="Times New Roman" w:cs="Times New Roman"/>
                <w:b/>
                <w:sz w:val="24"/>
                <w:szCs w:val="24"/>
              </w:rPr>
              <w:t>30 5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B7D56"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dxa"/>
          </w:tcPr>
          <w:p w:rsidR="00F52213" w:rsidRPr="00D224B3" w:rsidRDefault="005B44D8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F52213" w:rsidRPr="00D224B3" w:rsidRDefault="008B7D56" w:rsidP="005B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177 </w:t>
            </w:r>
            <w:r w:rsidR="005B44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51" w:type="dxa"/>
          </w:tcPr>
          <w:p w:rsidR="00F52213" w:rsidRPr="00D224B3" w:rsidRDefault="00FE2B9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F52213" w:rsidRPr="00D224B3" w:rsidRDefault="00FE2B9F" w:rsidP="00FE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130 480,00</w:t>
            </w:r>
          </w:p>
        </w:tc>
        <w:tc>
          <w:tcPr>
            <w:tcW w:w="1476" w:type="dxa"/>
          </w:tcPr>
          <w:p w:rsidR="00F52213" w:rsidRDefault="005B44D8" w:rsidP="001C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2C9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C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FE2B9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224B3" w:rsidTr="00F52213">
        <w:tc>
          <w:tcPr>
            <w:tcW w:w="5132" w:type="dxa"/>
          </w:tcPr>
          <w:p w:rsidR="00D224B3" w:rsidRPr="00713109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  <w:tc>
          <w:tcPr>
            <w:tcW w:w="1689" w:type="dxa"/>
          </w:tcPr>
          <w:p w:rsidR="00D224B3" w:rsidRDefault="004E7E7E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</w:t>
            </w:r>
            <w:r w:rsidR="00D224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89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551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D224B3" w:rsidRPr="000D6C85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80 480,00</w:t>
            </w:r>
          </w:p>
        </w:tc>
        <w:tc>
          <w:tcPr>
            <w:tcW w:w="1476" w:type="dxa"/>
          </w:tcPr>
          <w:p w:rsidR="00D224B3" w:rsidRPr="002A5600" w:rsidRDefault="001C2C95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165 980</w:t>
            </w:r>
            <w:r w:rsidR="00D224B3" w:rsidRPr="002A56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4B3" w:rsidTr="00F52213">
        <w:tc>
          <w:tcPr>
            <w:tcW w:w="5132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1689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D224B3" w:rsidRDefault="00D224B3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5B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1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D224B3" w:rsidRPr="000D6C85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224B3" w:rsidRPr="002A5600" w:rsidRDefault="00D224B3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5B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4B3" w:rsidTr="00F52213">
        <w:tc>
          <w:tcPr>
            <w:tcW w:w="5132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1689" w:type="dxa"/>
          </w:tcPr>
          <w:p w:rsidR="00D224B3" w:rsidRDefault="005B44D8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4B3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689" w:type="dxa"/>
          </w:tcPr>
          <w:p w:rsidR="00D224B3" w:rsidRDefault="005B44D8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107 000,00</w:t>
            </w:r>
          </w:p>
        </w:tc>
        <w:tc>
          <w:tcPr>
            <w:tcW w:w="1551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D224B3" w:rsidRPr="000D6C85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224B3" w:rsidRPr="002A5600" w:rsidRDefault="005B44D8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D224B3" w:rsidRPr="002A560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4B3" w:rsidTr="00F52213">
        <w:tc>
          <w:tcPr>
            <w:tcW w:w="5132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«Центр эстетического воспитания» городского округа Кинель Самарской области</w:t>
            </w:r>
          </w:p>
        </w:tc>
        <w:tc>
          <w:tcPr>
            <w:tcW w:w="1689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D224B3" w:rsidRPr="002A5600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B93C0E" w:rsidRPr="005816BB" w:rsidRDefault="005816BB">
      <w:pPr>
        <w:rPr>
          <w:rFonts w:ascii="Times New Roman" w:hAnsi="Times New Roman" w:cs="Times New Roman"/>
          <w:sz w:val="28"/>
          <w:szCs w:val="28"/>
        </w:rPr>
      </w:pPr>
      <w:r w:rsidRPr="005816BB">
        <w:rPr>
          <w:rFonts w:ascii="Times New Roman" w:hAnsi="Times New Roman" w:cs="Times New Roman"/>
          <w:sz w:val="28"/>
          <w:szCs w:val="28"/>
        </w:rPr>
        <w:t>».</w:t>
      </w:r>
    </w:p>
    <w:sectPr w:rsidR="00B93C0E" w:rsidRPr="005816BB" w:rsidSect="00071A7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6BA"/>
    <w:rsid w:val="000C3921"/>
    <w:rsid w:val="001244E8"/>
    <w:rsid w:val="00135C41"/>
    <w:rsid w:val="001C2C95"/>
    <w:rsid w:val="001E0EEC"/>
    <w:rsid w:val="002A5600"/>
    <w:rsid w:val="002E0DCA"/>
    <w:rsid w:val="00304681"/>
    <w:rsid w:val="00394383"/>
    <w:rsid w:val="003E1454"/>
    <w:rsid w:val="004C6A55"/>
    <w:rsid w:val="004E7E7E"/>
    <w:rsid w:val="005816BB"/>
    <w:rsid w:val="005B44D8"/>
    <w:rsid w:val="005C76BA"/>
    <w:rsid w:val="00610372"/>
    <w:rsid w:val="00697C2A"/>
    <w:rsid w:val="007D4E5F"/>
    <w:rsid w:val="00890B89"/>
    <w:rsid w:val="008B2CA7"/>
    <w:rsid w:val="008B7D56"/>
    <w:rsid w:val="008C0108"/>
    <w:rsid w:val="00AB5EF7"/>
    <w:rsid w:val="00B41716"/>
    <w:rsid w:val="00B93C0E"/>
    <w:rsid w:val="00BA5055"/>
    <w:rsid w:val="00BB4C62"/>
    <w:rsid w:val="00C04CDF"/>
    <w:rsid w:val="00C7186F"/>
    <w:rsid w:val="00CB3AD4"/>
    <w:rsid w:val="00D224B3"/>
    <w:rsid w:val="00DD3149"/>
    <w:rsid w:val="00EB0E70"/>
    <w:rsid w:val="00F140B9"/>
    <w:rsid w:val="00F147BC"/>
    <w:rsid w:val="00F173E0"/>
    <w:rsid w:val="00F52213"/>
    <w:rsid w:val="00FE2566"/>
    <w:rsid w:val="00FE2B9F"/>
    <w:rsid w:val="00FE7BAA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9F6D2-9C10-48C8-AEF6-702B6CD2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D541D-C332-4A4E-803E-F4D30C18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root</cp:lastModifiedBy>
  <cp:revision>7</cp:revision>
  <cp:lastPrinted>2021-05-07T05:15:00Z</cp:lastPrinted>
  <dcterms:created xsi:type="dcterms:W3CDTF">2021-05-07T04:54:00Z</dcterms:created>
  <dcterms:modified xsi:type="dcterms:W3CDTF">2021-05-31T13:08:00Z</dcterms:modified>
</cp:coreProperties>
</file>