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A6846" w:rsidRPr="00C840B9" w:rsidTr="00D70FAF">
        <w:trPr>
          <w:jc w:val="right"/>
        </w:trPr>
        <w:tc>
          <w:tcPr>
            <w:tcW w:w="4219" w:type="dxa"/>
          </w:tcPr>
          <w:p w:rsidR="00BA6846" w:rsidRPr="00C840B9" w:rsidRDefault="00BA6846" w:rsidP="00AB75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BA6846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BA6846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BA6846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BA6846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A517DC">
              <w:rPr>
                <w:rFonts w:ascii="Times New Roman" w:eastAsia="Times New Roman" w:hAnsi="Times New Roman"/>
                <w:sz w:val="28"/>
                <w:szCs w:val="28"/>
              </w:rPr>
              <w:t xml:space="preserve">29.12.2023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A517DC">
              <w:rPr>
                <w:rFonts w:ascii="Times New Roman" w:eastAsia="Times New Roman" w:hAnsi="Times New Roman"/>
                <w:sz w:val="28"/>
                <w:szCs w:val="28"/>
              </w:rPr>
              <w:t>3801</w:t>
            </w:r>
          </w:p>
          <w:p w:rsidR="00BA6846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0FAF" w:rsidRPr="00C840B9" w:rsidTr="00D70FAF">
        <w:trPr>
          <w:jc w:val="right"/>
        </w:trPr>
        <w:tc>
          <w:tcPr>
            <w:tcW w:w="4219" w:type="dxa"/>
          </w:tcPr>
          <w:p w:rsidR="00D70FAF" w:rsidRPr="00C840B9" w:rsidRDefault="00D70FAF" w:rsidP="00AB75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70FAF" w:rsidRPr="00C840B9" w:rsidRDefault="00BA6846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E5A7D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D70FAF" w:rsidRPr="00C840B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Кинель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D70FAF" w:rsidRPr="00C840B9" w:rsidRDefault="000E5148" w:rsidP="00A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Нравственно-патриотическое воспитание детей и молодежи 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Кинель 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арской области на 2023 - 2025 годы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CE5A7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1528D">
        <w:rPr>
          <w:rFonts w:ascii="Times New Roman" w:hAnsi="Times New Roman" w:cs="Times New Roman"/>
          <w:b/>
          <w:sz w:val="28"/>
          <w:szCs w:val="28"/>
        </w:rPr>
        <w:t>, финансируемые в форме бюджетных ассигнований на закупку товаров, работ и услуг</w:t>
      </w:r>
    </w:p>
    <w:p w:rsidR="00D70FAF" w:rsidRPr="00CE5A7D" w:rsidRDefault="00F1528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tbl>
      <w:tblPr>
        <w:tblpPr w:leftFromText="180" w:rightFromText="180" w:vertAnchor="text" w:tblpXSpec="center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"/>
        <w:gridCol w:w="4962"/>
        <w:gridCol w:w="1559"/>
        <w:gridCol w:w="1559"/>
        <w:gridCol w:w="1559"/>
        <w:gridCol w:w="1418"/>
        <w:gridCol w:w="3402"/>
      </w:tblGrid>
      <w:tr w:rsidR="000E5148" w:rsidRPr="000E5148" w:rsidTr="000E5148">
        <w:trPr>
          <w:trHeight w:val="55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83495A" w:rsidRDefault="0083495A" w:rsidP="0083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Вовлечение различных категорий молодежи в процессы социально-экономического, общественно-политического и социокультурного развития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Работа межведомственного координационного совета по нравственно-патриотическому воспитанию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5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Разработка каталога учебно-методической литературы по патриотическому воспитанию: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нормативных актов по патриотическому воспитанию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сценариев, методических рекомендаций по празднованию знаменательных дат в истории России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Победы советского народа над фашизмом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1D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5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1D15E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Кинель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2. Развитие нравственно-патриотического воспитания детей и молодежи по направления деятельности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Духовно-нравственное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марафона по уборке памятников и обелисков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Кинель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всероссийских праздников: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пожилого человека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День Защиты детей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единения народов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Акции милосердия: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«Добру нужно учиться»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«Мы рядом»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«Пусть он увидит солнце»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«Любящие родители»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«На дороге нет чужих детей»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(сочинений, эссе и др.)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Алексеевское  территориальное управления администрации городского округа Кинель</w:t>
            </w:r>
          </w:p>
        </w:tc>
      </w:tr>
      <w:tr w:rsidR="00E26912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Военно-патриотическое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«Ветеран живет рядом»</w:t>
            </w:r>
          </w:p>
          <w:p w:rsidR="000E5148" w:rsidRPr="000E5148" w:rsidRDefault="008F4DD9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«Ветеранам Великой Отечественной нашу заботу»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«Дети и взрослые против войн и насилия»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«Обелиск»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45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встреч: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ветеранами ВОВ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тружениками тыла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детьми военных лет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уроки мужества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Походы (очные и заочные):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дорогам Великой Отечественной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городам героям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местам великих сражений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местам трудового подвига народа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костра памяти (участники – детские и молодежные организации и объединения)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45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108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молодежи в культурно-досуговые центры области и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Кинель,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декад, посвященных Дню Победы и Дню Защитника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Кинель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поста №1 у Вечного огня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Вручение премии городского округа за успехи в патриотическом воспитании (для работников учреждений и организаций)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E26912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Культурно-историческое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Полиции</w:t>
            </w:r>
          </w:p>
          <w:p w:rsid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ВМФ</w:t>
            </w:r>
          </w:p>
          <w:p w:rsidR="00234586" w:rsidRPr="000E5148" w:rsidRDefault="00234586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ветеранов боевых действий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4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профильных сменах и слетах юных патриотов на базе детских оздоровительных лагерей области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приуроченное ко Дню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пионерии «Мое пионерское прошлое»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митингов, посвященных памятным историческим датам: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вывода войск из Афганистана»;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памяти и скорби»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BA6846">
        <w:trPr>
          <w:trHeight w:val="578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962" w:type="dxa"/>
            <w:vAlign w:val="center"/>
          </w:tcPr>
          <w:p w:rsidR="000E5148" w:rsidRPr="000E5148" w:rsidRDefault="005B00DD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Кафидова</w:t>
            </w:r>
            <w:proofErr w:type="spellEnd"/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Merge w:val="restart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Алексеевское территориальное управление администрации городского округа Кинель</w:t>
            </w:r>
          </w:p>
        </w:tc>
      </w:tr>
      <w:tr w:rsidR="000E5148" w:rsidRPr="000E5148" w:rsidTr="00BA6846">
        <w:trPr>
          <w:trHeight w:val="606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«Герои Алексеевки»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48" w:rsidRPr="000E5148" w:rsidTr="00BA6846">
        <w:trPr>
          <w:trHeight w:val="633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Героев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B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B34A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5148" w:rsidRPr="000E5148" w:rsidRDefault="00234586" w:rsidP="00B34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34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</w:t>
            </w:r>
            <w:r w:rsidR="00234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586" w:rsidRPr="000E5148" w:rsidTr="000E5148">
        <w:trPr>
          <w:trHeight w:val="822"/>
        </w:trPr>
        <w:tc>
          <w:tcPr>
            <w:tcW w:w="885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496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памятным датам  и Дням воинской славы России</w:t>
            </w:r>
          </w:p>
        </w:tc>
        <w:tc>
          <w:tcPr>
            <w:tcW w:w="1559" w:type="dxa"/>
            <w:vAlign w:val="center"/>
          </w:tcPr>
          <w:p w:rsidR="00234586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559" w:type="dxa"/>
            <w:vAlign w:val="center"/>
          </w:tcPr>
          <w:p w:rsidR="00234586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4586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Гражданско-правовое направление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социальных проектов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акций по повышению гражданской активности молодежи: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народного единства»;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России»;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семьи, любви и верности»;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Российского флага»;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Победы»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«Вандализму – бой!»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Героев Отечества»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Военно-морского флота»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Возложение цветов, погибшим в Кемерово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  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Кинель.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Встреча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г.о.Кинель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членами семей военнослужащих в зоне СВО</w:t>
            </w:r>
          </w:p>
        </w:tc>
        <w:tc>
          <w:tcPr>
            <w:tcW w:w="1559" w:type="dxa"/>
            <w:vAlign w:val="center"/>
          </w:tcPr>
          <w:p w:rsidR="00234586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234586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Военно-профессиональная ориентация и подготовка к военной службе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 армию «Патриоты России»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B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234586" w:rsidRPr="000E5148" w:rsidTr="00E26912">
        <w:trPr>
          <w:trHeight w:val="847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спортивных игр и многоборий: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безопасности»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выживания»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допризывной молодежи в воинские части городского округа и области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военно-полевых сборов юношей - десятиклассников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4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4586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Городские соревнования по военно-прикладным видам спорта среди допризывной молодежи «Мы готовы!»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B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«А ну-ка, парни»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Алексеевское  территориальное управления администрации городского округа Кинель</w:t>
            </w:r>
          </w:p>
        </w:tc>
      </w:tr>
      <w:tr w:rsidR="00234586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Координация деятельности общественных объединений и организаций по нравственно-патриотическому воспитанию детей и молодежи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работы военно-патриотических клубов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(приобретение формы для ЮНАРМИИ, оплата орг. взноса на областных и всероссийских соревнованиях, приобретение инвентаря для проведения соревнований по военно-патриотическому воспитанию)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практических занятий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МАУК «Городской дом культуры» городского округа Кинель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акций:</w:t>
            </w:r>
          </w:p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«Цветы для ветеранов»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CA344F">
        <w:trPr>
          <w:trHeight w:val="210"/>
        </w:trPr>
        <w:tc>
          <w:tcPr>
            <w:tcW w:w="15344" w:type="dxa"/>
            <w:gridSpan w:val="8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нравственно-патриотического воспитания детей и молодежи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«Молодежная политика» сайта городского округа Кинель по проблемам нравств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обмена между отделами молодежной политики городов области по вопросам нравственно-патриотического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щитов, баннеров, растяжек по формированию и пропаганде позитивных общественных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и нравственных ориентиров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B34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A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E26912">
        <w:trPr>
          <w:trHeight w:val="210"/>
        </w:trPr>
        <w:tc>
          <w:tcPr>
            <w:tcW w:w="817" w:type="dxa"/>
            <w:vAlign w:val="center"/>
          </w:tcPr>
          <w:p w:rsidR="00234586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30" w:type="dxa"/>
            <w:gridSpan w:val="2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аналитических материалов о деятельности и опыте работы патриотических клубов, движений, объединений, образовательных учреждений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234586" w:rsidRPr="000E5148" w:rsidTr="000E5148">
        <w:trPr>
          <w:trHeight w:val="210"/>
        </w:trPr>
        <w:tc>
          <w:tcPr>
            <w:tcW w:w="5847" w:type="dxa"/>
            <w:gridSpan w:val="3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345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4586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34586" w:rsidRPr="000E5148" w:rsidRDefault="00B34A45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34586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234586" w:rsidRPr="000E5148" w:rsidRDefault="00234586" w:rsidP="0023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AF" w:rsidRPr="0049655F" w:rsidRDefault="00BA6846" w:rsidP="000E5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D70FAF" w:rsidRPr="0049655F" w:rsidSect="00D70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621E"/>
    <w:multiLevelType w:val="hybridMultilevel"/>
    <w:tmpl w:val="578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13E"/>
    <w:multiLevelType w:val="multilevel"/>
    <w:tmpl w:val="1B2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65945"/>
    <w:multiLevelType w:val="hybridMultilevel"/>
    <w:tmpl w:val="E8B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5F90"/>
    <w:multiLevelType w:val="multilevel"/>
    <w:tmpl w:val="D93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7B83"/>
    <w:multiLevelType w:val="hybridMultilevel"/>
    <w:tmpl w:val="775C8694"/>
    <w:lvl w:ilvl="0" w:tplc="6F6C2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F"/>
    <w:rsid w:val="000101E9"/>
    <w:rsid w:val="000525AE"/>
    <w:rsid w:val="000C4E72"/>
    <w:rsid w:val="000E5148"/>
    <w:rsid w:val="000E5D1D"/>
    <w:rsid w:val="000E600B"/>
    <w:rsid w:val="000F0F55"/>
    <w:rsid w:val="00107D81"/>
    <w:rsid w:val="001513DC"/>
    <w:rsid w:val="001658BD"/>
    <w:rsid w:val="001B10AE"/>
    <w:rsid w:val="001C7512"/>
    <w:rsid w:val="001D15E9"/>
    <w:rsid w:val="001F7C4A"/>
    <w:rsid w:val="00215F32"/>
    <w:rsid w:val="00234586"/>
    <w:rsid w:val="0026196E"/>
    <w:rsid w:val="002E46A8"/>
    <w:rsid w:val="0030526E"/>
    <w:rsid w:val="00312B6B"/>
    <w:rsid w:val="00315E8A"/>
    <w:rsid w:val="003266CC"/>
    <w:rsid w:val="00350908"/>
    <w:rsid w:val="00361B25"/>
    <w:rsid w:val="00380632"/>
    <w:rsid w:val="00397B47"/>
    <w:rsid w:val="003A384A"/>
    <w:rsid w:val="003B1100"/>
    <w:rsid w:val="003E745D"/>
    <w:rsid w:val="0040052C"/>
    <w:rsid w:val="00404966"/>
    <w:rsid w:val="00406E95"/>
    <w:rsid w:val="00444807"/>
    <w:rsid w:val="00453DE4"/>
    <w:rsid w:val="004601F1"/>
    <w:rsid w:val="004767CC"/>
    <w:rsid w:val="00476C36"/>
    <w:rsid w:val="0049655F"/>
    <w:rsid w:val="004B3F0B"/>
    <w:rsid w:val="005355E5"/>
    <w:rsid w:val="00543E45"/>
    <w:rsid w:val="0057758B"/>
    <w:rsid w:val="0058643C"/>
    <w:rsid w:val="005B00DD"/>
    <w:rsid w:val="005B083A"/>
    <w:rsid w:val="005D2CF6"/>
    <w:rsid w:val="005E47FB"/>
    <w:rsid w:val="005F5703"/>
    <w:rsid w:val="00627E70"/>
    <w:rsid w:val="00643688"/>
    <w:rsid w:val="00681F39"/>
    <w:rsid w:val="006B1372"/>
    <w:rsid w:val="007007C6"/>
    <w:rsid w:val="00744EB0"/>
    <w:rsid w:val="00783939"/>
    <w:rsid w:val="00784B9B"/>
    <w:rsid w:val="007E3D7D"/>
    <w:rsid w:val="007F6EC8"/>
    <w:rsid w:val="008057A1"/>
    <w:rsid w:val="00806AF6"/>
    <w:rsid w:val="0083495A"/>
    <w:rsid w:val="008761FB"/>
    <w:rsid w:val="008B733D"/>
    <w:rsid w:val="008C002E"/>
    <w:rsid w:val="008D2CA5"/>
    <w:rsid w:val="008E3F88"/>
    <w:rsid w:val="008F4DD9"/>
    <w:rsid w:val="00906DEB"/>
    <w:rsid w:val="00953090"/>
    <w:rsid w:val="00956FF1"/>
    <w:rsid w:val="009A459E"/>
    <w:rsid w:val="009B62CA"/>
    <w:rsid w:val="009C6B0A"/>
    <w:rsid w:val="009C77BC"/>
    <w:rsid w:val="009D0029"/>
    <w:rsid w:val="00A043DF"/>
    <w:rsid w:val="00A0761D"/>
    <w:rsid w:val="00A32895"/>
    <w:rsid w:val="00A517DC"/>
    <w:rsid w:val="00A55A06"/>
    <w:rsid w:val="00A63540"/>
    <w:rsid w:val="00AB5BCD"/>
    <w:rsid w:val="00AB7566"/>
    <w:rsid w:val="00B20AF4"/>
    <w:rsid w:val="00B32262"/>
    <w:rsid w:val="00B34A45"/>
    <w:rsid w:val="00B60786"/>
    <w:rsid w:val="00B84B94"/>
    <w:rsid w:val="00BA6846"/>
    <w:rsid w:val="00BC439C"/>
    <w:rsid w:val="00BC513D"/>
    <w:rsid w:val="00BF7CC3"/>
    <w:rsid w:val="00C00E61"/>
    <w:rsid w:val="00C11FFF"/>
    <w:rsid w:val="00C40035"/>
    <w:rsid w:val="00C840B9"/>
    <w:rsid w:val="00CA344F"/>
    <w:rsid w:val="00CB15F9"/>
    <w:rsid w:val="00CC2DA6"/>
    <w:rsid w:val="00CE5A7D"/>
    <w:rsid w:val="00D13DB5"/>
    <w:rsid w:val="00D26265"/>
    <w:rsid w:val="00D32F9C"/>
    <w:rsid w:val="00D36CE3"/>
    <w:rsid w:val="00D36FE6"/>
    <w:rsid w:val="00D4542B"/>
    <w:rsid w:val="00D52AC9"/>
    <w:rsid w:val="00D70FAF"/>
    <w:rsid w:val="00DA5304"/>
    <w:rsid w:val="00E22650"/>
    <w:rsid w:val="00E26912"/>
    <w:rsid w:val="00E514E2"/>
    <w:rsid w:val="00E743DD"/>
    <w:rsid w:val="00E86865"/>
    <w:rsid w:val="00E958A9"/>
    <w:rsid w:val="00EB307A"/>
    <w:rsid w:val="00ED7DAA"/>
    <w:rsid w:val="00EF0477"/>
    <w:rsid w:val="00F046D4"/>
    <w:rsid w:val="00F1528D"/>
    <w:rsid w:val="00FA7B12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594A0-171E-43D6-8E03-5DA3B673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55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AB75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40496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9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E514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Болесова</cp:lastModifiedBy>
  <cp:revision>4</cp:revision>
  <cp:lastPrinted>2023-12-26T10:50:00Z</cp:lastPrinted>
  <dcterms:created xsi:type="dcterms:W3CDTF">2023-12-26T10:59:00Z</dcterms:created>
  <dcterms:modified xsi:type="dcterms:W3CDTF">2023-12-29T06:16:00Z</dcterms:modified>
</cp:coreProperties>
</file>