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425"/>
        <w:gridCol w:w="4536"/>
      </w:tblGrid>
      <w:tr w:rsidR="003D22CF" w:rsidRPr="003D22CF" w:rsidTr="00C31C4F">
        <w:tc>
          <w:tcPr>
            <w:tcW w:w="4395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22CF" w:rsidRPr="003D22CF" w:rsidRDefault="003D22CF" w:rsidP="003D22C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3D22CF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  <w:p w:rsidR="003D22CF" w:rsidRPr="003D22CF" w:rsidRDefault="003D22CF" w:rsidP="003D22C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3D22CF"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  <w:p w:rsidR="003D22CF" w:rsidRPr="003D22CF" w:rsidRDefault="003D22CF" w:rsidP="003D22C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D22CF" w:rsidRPr="003D22CF" w:rsidRDefault="003D22CF" w:rsidP="003D22C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3D22CF" w:rsidRPr="003D22CF" w:rsidRDefault="003D22CF" w:rsidP="003D22C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 Кинель</w:t>
            </w:r>
          </w:p>
          <w:p w:rsidR="003D22CF" w:rsidRPr="003D22CF" w:rsidRDefault="003D22CF" w:rsidP="003D22C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3D22CF" w:rsidRPr="003D22CF" w:rsidRDefault="003D22CF" w:rsidP="003D22C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3D22CF" w:rsidRPr="003D22CF" w:rsidRDefault="003D22CF" w:rsidP="003D22CF">
            <w:pPr>
              <w:keepNext/>
              <w:spacing w:after="0" w:line="312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ПОСТАНОВЛЕНИЕ</w:t>
            </w:r>
          </w:p>
          <w:p w:rsidR="003D22CF" w:rsidRPr="003D22CF" w:rsidRDefault="003D22CF" w:rsidP="003D22C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D22CF" w:rsidRPr="003D22CF" w:rsidRDefault="00AF778B" w:rsidP="00AF778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F778B">
              <w:rPr>
                <w:rFonts w:ascii="Times New Roman" w:eastAsia="Times New Roman" w:hAnsi="Times New Roman" w:cs="Times New Roman"/>
                <w:sz w:val="28"/>
                <w:szCs w:val="20"/>
              </w:rPr>
              <w:t>от 18.02.2021 №  48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961" w:type="dxa"/>
            <w:gridSpan w:val="2"/>
          </w:tcPr>
          <w:p w:rsidR="003D22CF" w:rsidRPr="003D22CF" w:rsidRDefault="003D22CF" w:rsidP="000B7D2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3D22CF" w:rsidRPr="003D22CF" w:rsidTr="00C31C4F">
        <w:trPr>
          <w:gridAfter w:val="1"/>
          <w:wAfter w:w="4536" w:type="dxa"/>
          <w:trHeight w:val="375"/>
        </w:trPr>
        <w:tc>
          <w:tcPr>
            <w:tcW w:w="4820" w:type="dxa"/>
            <w:gridSpan w:val="2"/>
          </w:tcPr>
          <w:p w:rsidR="003D22CF" w:rsidRPr="003D22CF" w:rsidRDefault="003D22CF" w:rsidP="003D2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муниципальную антинаркотическую программу городского округа Кинель Самарской области на 2018 - 2022 годы, утвержденную постановлением администрации городского округа Кинель Самарской области от 6 сентября 2017 № 2679 года (в редакции от 28 декабря 2020 года)</w:t>
            </w:r>
          </w:p>
        </w:tc>
      </w:tr>
    </w:tbl>
    <w:p w:rsidR="003D22CF" w:rsidRPr="003D22CF" w:rsidRDefault="003D22CF" w:rsidP="003D22CF">
      <w:pPr>
        <w:spacing w:after="0" w:line="360" w:lineRule="auto"/>
        <w:ind w:right="23" w:firstLine="680"/>
        <w:jc w:val="both"/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</w:pPr>
    </w:p>
    <w:p w:rsidR="003D22CF" w:rsidRPr="003D22CF" w:rsidRDefault="003D22CF" w:rsidP="003D22CF">
      <w:pPr>
        <w:spacing w:after="0" w:line="360" w:lineRule="auto"/>
        <w:ind w:right="23" w:firstLine="68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22CF"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  <w:t xml:space="preserve">В соответствии с решением Думы городского округа Кинель Самарской области от 17 декабря 2020 № 29 «О бюджете городского округа Кинель Самарской области на 2021 год и на плановые период 2022 и 2023 годов» </w:t>
      </w:r>
    </w:p>
    <w:p w:rsidR="003D22CF" w:rsidRPr="003D22CF" w:rsidRDefault="003D22CF" w:rsidP="003D22CF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22CF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3D22CF" w:rsidRPr="003D22CF" w:rsidRDefault="003D22CF" w:rsidP="003D22CF">
      <w:pPr>
        <w:numPr>
          <w:ilvl w:val="0"/>
          <w:numId w:val="1"/>
        </w:numPr>
        <w:tabs>
          <w:tab w:val="clear" w:pos="2186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CF">
        <w:rPr>
          <w:rFonts w:ascii="Times New Roman" w:eastAsia="Times New Roman" w:hAnsi="Times New Roman" w:cs="Times New Roman"/>
          <w:sz w:val="28"/>
          <w:szCs w:val="28"/>
        </w:rPr>
        <w:t>Внести в муниципальную антинаркотическую программу городского округа Кинель Самарской области на 2018 - 2022 годы, утвержденную постановлением администрации городского округа Кинель Самарской области от 6 сентября 2017 № 2679 года (в редакции от 28 декабря 2020 года), следующие изменения:</w:t>
      </w:r>
    </w:p>
    <w:p w:rsidR="003D22CF" w:rsidRPr="003D22CF" w:rsidRDefault="003D22CF" w:rsidP="003D22CF">
      <w:pPr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CF"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 строку «Объемы и источники финансирования мероприятий, определенных муниципальной программой» изложить в следующей редакции:</w:t>
      </w:r>
    </w:p>
    <w:tbl>
      <w:tblPr>
        <w:tblW w:w="9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2218"/>
        <w:gridCol w:w="310"/>
        <w:gridCol w:w="6330"/>
        <w:gridCol w:w="360"/>
      </w:tblGrid>
      <w:tr w:rsidR="003D22CF" w:rsidRPr="003D22CF" w:rsidTr="00C31C4F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3D22CF" w:rsidRPr="003D22CF" w:rsidRDefault="003D22CF" w:rsidP="003D22C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2218" w:type="dxa"/>
          </w:tcPr>
          <w:p w:rsidR="003D22CF" w:rsidRPr="003D22CF" w:rsidRDefault="003D22CF" w:rsidP="003D22C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3D22CF" w:rsidRPr="003D22CF" w:rsidRDefault="003D22CF" w:rsidP="003D22C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финансирования </w:t>
            </w:r>
          </w:p>
          <w:p w:rsidR="003D22CF" w:rsidRPr="003D22CF" w:rsidRDefault="003D22CF" w:rsidP="003D22C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мероприятий, </w:t>
            </w:r>
          </w:p>
          <w:p w:rsidR="003D22CF" w:rsidRPr="003D22CF" w:rsidRDefault="003D22CF" w:rsidP="003D22C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определенных </w:t>
            </w:r>
          </w:p>
          <w:p w:rsidR="003D22CF" w:rsidRPr="003D22CF" w:rsidRDefault="003D22CF" w:rsidP="003D22C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3D22CF" w:rsidRPr="003D22CF" w:rsidRDefault="003D22CF" w:rsidP="003D22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программой </w:t>
            </w:r>
          </w:p>
        </w:tc>
        <w:tc>
          <w:tcPr>
            <w:tcW w:w="310" w:type="dxa"/>
          </w:tcPr>
          <w:p w:rsidR="003D22CF" w:rsidRPr="003D22CF" w:rsidRDefault="003D22CF" w:rsidP="003D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0" w:type="dxa"/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/>
              <w:ind w:firstLine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муниципальной программы осуществляется за счет средств городского бюджета. Объем финансирования муниципальной программы составляет 390,0 тыс. рублей, из них:</w:t>
            </w:r>
          </w:p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в 2018 году - 100,0 тыс. рублей,</w:t>
            </w:r>
          </w:p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в 2019 году - 100,0 тыс. рублей,</w:t>
            </w:r>
          </w:p>
          <w:p w:rsidR="003D22CF" w:rsidRPr="003D22CF" w:rsidRDefault="003D22CF" w:rsidP="003D22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в 2020 году - 100,0 тыс. рублей,</w:t>
            </w:r>
          </w:p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– 70,0 тыс. рублей,</w:t>
            </w:r>
          </w:p>
          <w:p w:rsidR="003D22CF" w:rsidRPr="003D22CF" w:rsidRDefault="003D22CF" w:rsidP="003D22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в 2022 году – 20,0 тыс. рублей.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bottom"/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D22CF" w:rsidRPr="003D22CF" w:rsidRDefault="003D22CF" w:rsidP="003D22CF">
      <w:pPr>
        <w:tabs>
          <w:tab w:val="left" w:pos="1276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2CF" w:rsidRPr="003D22CF" w:rsidRDefault="003D22CF" w:rsidP="003D22CF">
      <w:pPr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CF">
        <w:rPr>
          <w:rFonts w:ascii="Times New Roman" w:eastAsia="Times New Roman" w:hAnsi="Times New Roman" w:cs="Times New Roman"/>
          <w:sz w:val="28"/>
          <w:szCs w:val="28"/>
        </w:rPr>
        <w:t>В разделе 5:</w:t>
      </w:r>
    </w:p>
    <w:p w:rsidR="003D22CF" w:rsidRPr="003D22CF" w:rsidRDefault="003D22CF" w:rsidP="003D22C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CF">
        <w:rPr>
          <w:rFonts w:ascii="Times New Roman" w:eastAsia="Times New Roman" w:hAnsi="Times New Roman" w:cs="Times New Roman"/>
          <w:sz w:val="28"/>
          <w:szCs w:val="28"/>
        </w:rPr>
        <w:t>в разделе 5.1. сумму «300,0 тыс. рублей» заменить суммой «390,0 тыс. рублей», слова «в 2021 году – 0 тыс. рублей, в 2022 году – 0 тыс. рублей.» заменить словами «в 2021 году – 70,0 тыс. рублей, в 2022 году – 20,0 тыс. рублей.»;</w:t>
      </w:r>
    </w:p>
    <w:p w:rsidR="003D22CF" w:rsidRPr="003D22CF" w:rsidRDefault="003D22CF" w:rsidP="003D22C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CF">
        <w:rPr>
          <w:rFonts w:ascii="Times New Roman" w:eastAsia="Times New Roman" w:hAnsi="Times New Roman" w:cs="Times New Roman"/>
          <w:sz w:val="28"/>
          <w:szCs w:val="28"/>
        </w:rPr>
        <w:t>пункт 5.2. изложить в новой редакции согласно Приложению 1 к настоящему постановлению.</w:t>
      </w:r>
    </w:p>
    <w:p w:rsidR="003D22CF" w:rsidRPr="003D22CF" w:rsidRDefault="003D22CF" w:rsidP="003D22CF">
      <w:pPr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CF">
        <w:rPr>
          <w:rFonts w:ascii="Times New Roman" w:eastAsia="Times New Roman" w:hAnsi="Times New Roman" w:cs="Times New Roman"/>
          <w:sz w:val="28"/>
          <w:szCs w:val="28"/>
        </w:rPr>
        <w:t xml:space="preserve">Приложение 2 изложить в новой редакции согласно Приложению 2 к настоящему постановлению. </w:t>
      </w:r>
    </w:p>
    <w:p w:rsidR="003D22CF" w:rsidRPr="003D22CF" w:rsidRDefault="003D22CF" w:rsidP="003D22CF">
      <w:pPr>
        <w:numPr>
          <w:ilvl w:val="0"/>
          <w:numId w:val="1"/>
        </w:numPr>
        <w:tabs>
          <w:tab w:val="clear" w:pos="2186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CF">
        <w:rPr>
          <w:rFonts w:ascii="Times New Roman" w:eastAsia="Times New Roman" w:hAnsi="Times New Roman" w:cs="Times New Roman"/>
          <w:sz w:val="28"/>
          <w:szCs w:val="28"/>
        </w:rPr>
        <w:t>Официально опубликовать настоящее постановление.</w:t>
      </w:r>
    </w:p>
    <w:p w:rsidR="003D22CF" w:rsidRPr="003D22CF" w:rsidRDefault="003D22CF" w:rsidP="003D22CF">
      <w:pPr>
        <w:numPr>
          <w:ilvl w:val="0"/>
          <w:numId w:val="1"/>
        </w:numPr>
        <w:tabs>
          <w:tab w:val="clear" w:pos="2186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C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3D22CF" w:rsidRPr="003D22CF" w:rsidRDefault="003D22CF" w:rsidP="003D22CF">
      <w:pPr>
        <w:numPr>
          <w:ilvl w:val="0"/>
          <w:numId w:val="1"/>
        </w:numPr>
        <w:tabs>
          <w:tab w:val="clear" w:pos="2186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CF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городского округа Кинель Самарской области по жилищно-коммунальному хозяйству (Лужнов А.Н.).</w:t>
      </w:r>
    </w:p>
    <w:p w:rsidR="003D22CF" w:rsidRPr="003D22CF" w:rsidRDefault="003D22CF" w:rsidP="003D2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22CF" w:rsidRPr="003D22CF" w:rsidRDefault="003D22CF" w:rsidP="003D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2CF" w:rsidRPr="003D22CF" w:rsidRDefault="003D22CF" w:rsidP="003D2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D22CF" w:rsidRPr="003D22CF" w:rsidRDefault="003D22CF" w:rsidP="003D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2CF" w:rsidRPr="003D22CF" w:rsidRDefault="003D22CF" w:rsidP="003D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CF">
        <w:rPr>
          <w:rFonts w:ascii="Times New Roman" w:eastAsia="Times New Roman" w:hAnsi="Times New Roman" w:cs="Times New Roman"/>
          <w:sz w:val="28"/>
          <w:szCs w:val="28"/>
        </w:rPr>
        <w:t>Глава городского округа</w:t>
      </w:r>
      <w:r w:rsidRPr="003D22CF">
        <w:rPr>
          <w:rFonts w:ascii="Times New Roman" w:eastAsia="Times New Roman" w:hAnsi="Times New Roman" w:cs="Times New Roman"/>
          <w:sz w:val="28"/>
          <w:szCs w:val="28"/>
        </w:rPr>
        <w:tab/>
      </w:r>
      <w:r w:rsidRPr="003D22CF">
        <w:rPr>
          <w:rFonts w:ascii="Times New Roman" w:eastAsia="Times New Roman" w:hAnsi="Times New Roman" w:cs="Times New Roman"/>
          <w:sz w:val="28"/>
          <w:szCs w:val="28"/>
        </w:rPr>
        <w:tab/>
      </w:r>
      <w:r w:rsidRPr="003D22CF">
        <w:rPr>
          <w:rFonts w:ascii="Times New Roman" w:eastAsia="Times New Roman" w:hAnsi="Times New Roman" w:cs="Times New Roman"/>
          <w:sz w:val="28"/>
          <w:szCs w:val="28"/>
        </w:rPr>
        <w:tab/>
      </w:r>
      <w:r w:rsidRPr="003D22CF">
        <w:rPr>
          <w:rFonts w:ascii="Times New Roman" w:eastAsia="Times New Roman" w:hAnsi="Times New Roman" w:cs="Times New Roman"/>
          <w:sz w:val="28"/>
          <w:szCs w:val="28"/>
        </w:rPr>
        <w:tab/>
      </w:r>
      <w:r w:rsidRPr="003D22CF">
        <w:rPr>
          <w:rFonts w:ascii="Times New Roman" w:eastAsia="Times New Roman" w:hAnsi="Times New Roman" w:cs="Times New Roman"/>
          <w:sz w:val="28"/>
          <w:szCs w:val="28"/>
        </w:rPr>
        <w:tab/>
      </w:r>
      <w:r w:rsidRPr="003D22CF">
        <w:rPr>
          <w:rFonts w:ascii="Times New Roman" w:eastAsia="Times New Roman" w:hAnsi="Times New Roman" w:cs="Times New Roman"/>
          <w:sz w:val="28"/>
          <w:szCs w:val="28"/>
        </w:rPr>
        <w:tab/>
      </w:r>
      <w:r w:rsidRPr="003D22CF">
        <w:rPr>
          <w:rFonts w:ascii="Times New Roman" w:eastAsia="Times New Roman" w:hAnsi="Times New Roman" w:cs="Times New Roman"/>
          <w:sz w:val="28"/>
          <w:szCs w:val="28"/>
        </w:rPr>
        <w:tab/>
        <w:t>В.А.Чихирев</w:t>
      </w:r>
    </w:p>
    <w:p w:rsidR="003D22CF" w:rsidRPr="003D22CF" w:rsidRDefault="003D22CF" w:rsidP="003D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2CF" w:rsidRPr="003D22CF" w:rsidRDefault="003D22CF" w:rsidP="003D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2CF" w:rsidRPr="003D22CF" w:rsidRDefault="003D22CF" w:rsidP="003D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2CF" w:rsidRPr="003D22CF" w:rsidRDefault="003D22CF" w:rsidP="003D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2CF" w:rsidRPr="003D22CF" w:rsidRDefault="003D22CF" w:rsidP="003D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2CF" w:rsidRPr="003D22CF" w:rsidRDefault="003D22CF" w:rsidP="003D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CF">
        <w:rPr>
          <w:rFonts w:ascii="Times New Roman" w:eastAsia="Times New Roman" w:hAnsi="Times New Roman" w:cs="Times New Roman"/>
          <w:sz w:val="28"/>
          <w:szCs w:val="28"/>
        </w:rPr>
        <w:t>Савичева 63561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070"/>
        <w:gridCol w:w="4677"/>
      </w:tblGrid>
      <w:tr w:rsidR="003D22CF" w:rsidRPr="003D22CF" w:rsidTr="00C31C4F">
        <w:tc>
          <w:tcPr>
            <w:tcW w:w="5070" w:type="dxa"/>
          </w:tcPr>
          <w:p w:rsidR="003D22CF" w:rsidRPr="003D22CF" w:rsidRDefault="003D22CF" w:rsidP="003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3D22CF" w:rsidRPr="003D22C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78B">
              <w:rPr>
                <w:rFonts w:ascii="Times New Roman" w:eastAsia="Times New Roman" w:hAnsi="Times New Roman" w:cs="Times New Roman"/>
                <w:sz w:val="28"/>
                <w:szCs w:val="28"/>
              </w:rPr>
              <w:t>от 18.02.2021 №  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3D22CF" w:rsidRPr="003D22CF" w:rsidRDefault="003D22CF" w:rsidP="003D22C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D22CF" w:rsidRPr="003D22CF" w:rsidRDefault="003D22CF" w:rsidP="003D22CF">
      <w:pPr>
        <w:spacing w:after="0" w:line="360" w:lineRule="auto"/>
        <w:ind w:left="99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2CF" w:rsidRPr="003D22CF" w:rsidRDefault="003D22CF" w:rsidP="003D22C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CF">
        <w:rPr>
          <w:rFonts w:ascii="Times New Roman" w:eastAsia="Times New Roman" w:hAnsi="Times New Roman" w:cs="Times New Roman"/>
          <w:sz w:val="28"/>
          <w:szCs w:val="28"/>
        </w:rPr>
        <w:t xml:space="preserve">«5.2. Распределение средств городского бюджета на реализацию мероприятий Муниципальной программы по исполнителям представлено в </w:t>
      </w:r>
      <w:hyperlink w:anchor="sub_10" w:history="1">
        <w:r w:rsidRPr="003D22CF">
          <w:rPr>
            <w:rFonts w:ascii="Times New Roman" w:eastAsia="Times New Roman" w:hAnsi="Times New Roman" w:cs="Times New Roman"/>
            <w:bCs/>
            <w:sz w:val="28"/>
          </w:rPr>
          <w:t>Таблице 5</w:t>
        </w:r>
      </w:hyperlink>
      <w:r w:rsidRPr="003D22CF">
        <w:rPr>
          <w:rFonts w:ascii="Times New Roman" w:eastAsia="Times New Roman" w:hAnsi="Times New Roman" w:cs="Times New Roman"/>
          <w:sz w:val="28"/>
          <w:szCs w:val="28"/>
        </w:rPr>
        <w:t>.1.</w:t>
      </w:r>
    </w:p>
    <w:p w:rsidR="003D22CF" w:rsidRPr="003D22CF" w:rsidRDefault="003D22CF" w:rsidP="003D22CF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</w:rPr>
      </w:pPr>
      <w:r w:rsidRPr="003D22CF">
        <w:rPr>
          <w:rFonts w:ascii="Times New Roman" w:eastAsia="Times New Roman" w:hAnsi="Times New Roman" w:cs="Times New Roman"/>
          <w:bCs/>
          <w:sz w:val="28"/>
        </w:rPr>
        <w:t>Таблица 5.1.</w:t>
      </w:r>
    </w:p>
    <w:p w:rsidR="003D22CF" w:rsidRPr="003D22CF" w:rsidRDefault="003D22CF" w:rsidP="003D22CF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</w:rPr>
      </w:pPr>
    </w:p>
    <w:p w:rsidR="003D22CF" w:rsidRPr="003D22CF" w:rsidRDefault="003D22CF" w:rsidP="003D22C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2CF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средств городского бюджета на реализацию мероприятий Муниципальной программы по исполнителям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180"/>
        <w:gridCol w:w="1120"/>
        <w:gridCol w:w="1120"/>
        <w:gridCol w:w="1120"/>
        <w:gridCol w:w="1120"/>
        <w:gridCol w:w="1120"/>
        <w:gridCol w:w="426"/>
      </w:tblGrid>
      <w:tr w:rsidR="003D22CF" w:rsidRPr="003D22CF" w:rsidTr="00C31C4F">
        <w:trPr>
          <w:gridAfter w:val="1"/>
          <w:wAfter w:w="426" w:type="dxa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 Муниципальной программы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(тыс. 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2018 г. (тыс. 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2019 г. (тыс. 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2020 г. (тыс. 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2021 г.  (тыс. 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2022 г. (тыс. рублей)</w:t>
            </w:r>
          </w:p>
        </w:tc>
      </w:tr>
      <w:tr w:rsidR="003D22CF" w:rsidRPr="003D22CF" w:rsidTr="00C31C4F">
        <w:trPr>
          <w:gridAfter w:val="1"/>
          <w:wAfter w:w="426" w:type="dxa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городского округа Кинель Самарской области «Спортивный центр «Кинель»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D22CF" w:rsidRPr="003D22CF" w:rsidTr="00C31C4F">
        <w:trPr>
          <w:gridAfter w:val="1"/>
          <w:wAfter w:w="426" w:type="dxa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Дом молодежных организаций городского округа Кинель Самарской области «Альянс молодых»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290,0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22CF" w:rsidRPr="003D22CF" w:rsidTr="00C31C4F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округа Кинель Самарской области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22CF" w:rsidRPr="003D22CF" w:rsidRDefault="003D22CF" w:rsidP="003D22CF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22CF" w:rsidRPr="003D22CF" w:rsidTr="00C31C4F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22CF" w:rsidRPr="003D22CF" w:rsidRDefault="003D22CF" w:rsidP="003D22CF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3D22CF" w:rsidRPr="003D22CF" w:rsidRDefault="003D22CF" w:rsidP="003D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2CF" w:rsidRPr="003D22CF" w:rsidRDefault="003D22CF" w:rsidP="003D2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D22CF" w:rsidRPr="003D22CF" w:rsidRDefault="003D22CF" w:rsidP="003D2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D22CF" w:rsidRPr="003D22CF" w:rsidRDefault="003D22CF" w:rsidP="003D2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  <w:sectPr w:rsidR="003D22CF" w:rsidRPr="003D22CF" w:rsidSect="00E959D0">
          <w:pgSz w:w="11906" w:h="16838"/>
          <w:pgMar w:top="1134" w:right="850" w:bottom="851" w:left="1701" w:header="708" w:footer="708" w:gutter="0"/>
          <w:cols w:space="708"/>
          <w:docGrid w:linePitch="381"/>
        </w:sectPr>
      </w:pPr>
    </w:p>
    <w:tbl>
      <w:tblPr>
        <w:tblW w:w="15276" w:type="dxa"/>
        <w:tblInd w:w="250" w:type="dxa"/>
        <w:tblLook w:val="01E0" w:firstRow="1" w:lastRow="1" w:firstColumn="1" w:lastColumn="1" w:noHBand="0" w:noVBand="0"/>
      </w:tblPr>
      <w:tblGrid>
        <w:gridCol w:w="8188"/>
        <w:gridCol w:w="7088"/>
      </w:tblGrid>
      <w:tr w:rsidR="003D22CF" w:rsidRPr="003D22CF" w:rsidTr="00C31C4F">
        <w:tc>
          <w:tcPr>
            <w:tcW w:w="8188" w:type="dxa"/>
          </w:tcPr>
          <w:p w:rsidR="003D22CF" w:rsidRPr="003D22CF" w:rsidRDefault="003D22CF" w:rsidP="003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 городского округа Кинель Самарской области</w:t>
            </w:r>
          </w:p>
          <w:p w:rsidR="00AF778B" w:rsidRDefault="00AF778B" w:rsidP="003D22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78B">
              <w:rPr>
                <w:rFonts w:ascii="Times New Roman" w:eastAsia="Times New Roman" w:hAnsi="Times New Roman" w:cs="Times New Roman"/>
                <w:sz w:val="28"/>
                <w:szCs w:val="28"/>
              </w:rPr>
              <w:t>от 18.02.2021 №  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3D22CF" w:rsidRPr="003D22CF" w:rsidRDefault="00AF778B" w:rsidP="003D22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F77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D22CF"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«ПРИЛОЖЕНИЕ 2</w:t>
            </w:r>
          </w:p>
          <w:p w:rsidR="003D22CF" w:rsidRPr="003D22CF" w:rsidRDefault="003D22CF" w:rsidP="003D22C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антинаркотическую программу городского округа Кинель Самарской области на 2018 - 2022 годы»</w:t>
            </w:r>
          </w:p>
        </w:tc>
      </w:tr>
    </w:tbl>
    <w:p w:rsidR="003D22CF" w:rsidRPr="003D22CF" w:rsidRDefault="003D22CF" w:rsidP="003D2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D22CF" w:rsidRPr="003D22CF" w:rsidRDefault="003D22CF" w:rsidP="003D2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D22CF" w:rsidRPr="003D22CF" w:rsidRDefault="003D22CF" w:rsidP="003D2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2CF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муниципальнойантинаркотической программы городского округа Кинель Самарской области на 2018 - 2022 годы</w: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110"/>
        <w:gridCol w:w="2127"/>
        <w:gridCol w:w="2268"/>
        <w:gridCol w:w="992"/>
        <w:gridCol w:w="1133"/>
        <w:gridCol w:w="851"/>
        <w:gridCol w:w="850"/>
        <w:gridCol w:w="992"/>
        <w:gridCol w:w="850"/>
        <w:gridCol w:w="851"/>
        <w:gridCol w:w="426"/>
      </w:tblGrid>
      <w:tr w:rsidR="003D22CF" w:rsidRPr="003D22CF" w:rsidTr="003D22CF">
        <w:trPr>
          <w:gridAfter w:val="1"/>
          <w:wAfter w:w="426" w:type="dxa"/>
          <w:tblHeader/>
        </w:trPr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распорядитель средств бюджета городского округа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исполнения, годы</w:t>
            </w:r>
          </w:p>
        </w:tc>
        <w:tc>
          <w:tcPr>
            <w:tcW w:w="552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Планируемый объем финансирования по годам, тыс. рублей</w:t>
            </w:r>
          </w:p>
        </w:tc>
      </w:tr>
      <w:tr w:rsidR="003D22CF" w:rsidRPr="003D22CF" w:rsidTr="003D22CF">
        <w:trPr>
          <w:gridAfter w:val="1"/>
          <w:wAfter w:w="426" w:type="dxa"/>
          <w:tblHeader/>
        </w:trPr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3D22CF" w:rsidRPr="003D22CF" w:rsidTr="003D22CF">
        <w:trPr>
          <w:gridAfter w:val="1"/>
          <w:wAfter w:w="426" w:type="dxa"/>
        </w:trPr>
        <w:tc>
          <w:tcPr>
            <w:tcW w:w="15876" w:type="dxa"/>
            <w:gridSpan w:val="11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Задача 1. </w:t>
            </w: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наркомании среди несовершеннолетних</w:t>
            </w:r>
          </w:p>
        </w:tc>
      </w:tr>
      <w:tr w:rsidR="003D22CF" w:rsidRPr="003D22CF" w:rsidTr="003D22CF">
        <w:trPr>
          <w:gridAfter w:val="1"/>
          <w:wAfter w:w="426" w:type="dxa"/>
        </w:trPr>
        <w:tc>
          <w:tcPr>
            <w:tcW w:w="852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110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спортивных мероприятий, спартакиад, конкурсов, посвященных антинаркотической тематике «Спорт против наркотиков» (приобретение спортивного инвентаря, приобретение призов и сувениров </w:t>
            </w: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для победителей и участников)</w:t>
            </w:r>
          </w:p>
        </w:tc>
        <w:tc>
          <w:tcPr>
            <w:tcW w:w="2127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Управление культуры и молодежной политики администрации городского округа Кинель Самарской </w:t>
            </w: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области (далее - Управление культуры и молодежной политики)</w:t>
            </w:r>
          </w:p>
        </w:tc>
        <w:tc>
          <w:tcPr>
            <w:tcW w:w="2268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Муниципальное бюджетное учреждение городского округа Кинель Самарской области «Спортивный </w:t>
            </w: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центр «Кинель» </w:t>
            </w:r>
          </w:p>
        </w:tc>
        <w:tc>
          <w:tcPr>
            <w:tcW w:w="992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2018 - 2022</w:t>
            </w:r>
          </w:p>
        </w:tc>
        <w:tc>
          <w:tcPr>
            <w:tcW w:w="1133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851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50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50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51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D22CF" w:rsidRPr="003D22CF" w:rsidTr="003D22CF">
        <w:trPr>
          <w:gridAfter w:val="1"/>
          <w:wAfter w:w="426" w:type="dxa"/>
        </w:trPr>
        <w:tc>
          <w:tcPr>
            <w:tcW w:w="852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110" w:type="dxa"/>
          </w:tcPr>
          <w:p w:rsidR="003D22CF" w:rsidRPr="003D22CF" w:rsidRDefault="003D22CF" w:rsidP="003D22C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молодежной декады, направленной на профилактику употребления наркотических средств, курительных смесей, психотропных и сильнодействующих веществ (приобретение призов и сувениров для победителей и участников)</w:t>
            </w:r>
          </w:p>
        </w:tc>
        <w:tc>
          <w:tcPr>
            <w:tcW w:w="2127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 и молодежной политики</w:t>
            </w:r>
          </w:p>
        </w:tc>
        <w:tc>
          <w:tcPr>
            <w:tcW w:w="2268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учреждение Дом молодежных организаций городского округа Кинель Самарской области «Альянс молодых» (далее – МБУ ДМО «Альянс молодых»)</w:t>
            </w:r>
          </w:p>
        </w:tc>
        <w:tc>
          <w:tcPr>
            <w:tcW w:w="992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2018 - 2022</w:t>
            </w:r>
          </w:p>
        </w:tc>
        <w:tc>
          <w:tcPr>
            <w:tcW w:w="1133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40,0</w:t>
            </w:r>
          </w:p>
        </w:tc>
        <w:tc>
          <w:tcPr>
            <w:tcW w:w="851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50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22CF" w:rsidRPr="003D22CF" w:rsidTr="003D22CF">
        <w:trPr>
          <w:gridAfter w:val="1"/>
          <w:wAfter w:w="426" w:type="dxa"/>
        </w:trPr>
        <w:tc>
          <w:tcPr>
            <w:tcW w:w="852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110" w:type="dxa"/>
          </w:tcPr>
          <w:p w:rsidR="003D22CF" w:rsidRPr="003D22CF" w:rsidRDefault="003D22CF" w:rsidP="003D22C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Организация и проведение антинаркотического конкурса рисунков, фотографий, слоганов «Будь свободен!» (</w:t>
            </w: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приобретение призов и </w:t>
            </w: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подарков победителям и </w:t>
            </w: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участникам конкурса, изготовление буклетов, календарей и т.п. по макетам победителей)</w:t>
            </w:r>
          </w:p>
        </w:tc>
        <w:tc>
          <w:tcPr>
            <w:tcW w:w="2127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Управление культуры и молодежной политики</w:t>
            </w:r>
          </w:p>
        </w:tc>
        <w:tc>
          <w:tcPr>
            <w:tcW w:w="2268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>МБУ ДМО «Альянс молодых»</w:t>
            </w:r>
          </w:p>
        </w:tc>
        <w:tc>
          <w:tcPr>
            <w:tcW w:w="992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2018 - 2022</w:t>
            </w:r>
          </w:p>
        </w:tc>
        <w:tc>
          <w:tcPr>
            <w:tcW w:w="1133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65,965</w:t>
            </w:r>
          </w:p>
        </w:tc>
        <w:tc>
          <w:tcPr>
            <w:tcW w:w="851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26,58</w:t>
            </w:r>
          </w:p>
        </w:tc>
        <w:tc>
          <w:tcPr>
            <w:tcW w:w="992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29,385</w:t>
            </w:r>
          </w:p>
        </w:tc>
        <w:tc>
          <w:tcPr>
            <w:tcW w:w="850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22CF" w:rsidRPr="003D22CF" w:rsidTr="003D22CF">
        <w:trPr>
          <w:gridAfter w:val="1"/>
          <w:wAfter w:w="426" w:type="dxa"/>
        </w:trPr>
        <w:tc>
          <w:tcPr>
            <w:tcW w:w="852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4110" w:type="dxa"/>
          </w:tcPr>
          <w:p w:rsidR="003D22CF" w:rsidRPr="003D22CF" w:rsidRDefault="003D22CF" w:rsidP="003D22C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Участи в региональных форумах, совещаниях, «круглых столах» и др. по профилактике наркомании.</w:t>
            </w:r>
          </w:p>
        </w:tc>
        <w:tc>
          <w:tcPr>
            <w:tcW w:w="2127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 и молодежной политики</w:t>
            </w:r>
          </w:p>
        </w:tc>
        <w:tc>
          <w:tcPr>
            <w:tcW w:w="2268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>МБУ ДМО «Альянс молодых»</w:t>
            </w:r>
          </w:p>
        </w:tc>
        <w:tc>
          <w:tcPr>
            <w:tcW w:w="992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gridSpan w:val="6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финансирования </w:t>
            </w:r>
          </w:p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деятельности</w:t>
            </w:r>
          </w:p>
        </w:tc>
      </w:tr>
      <w:tr w:rsidR="003D22CF" w:rsidRPr="003D22CF" w:rsidTr="003D22CF">
        <w:trPr>
          <w:gridAfter w:val="1"/>
          <w:wAfter w:w="426" w:type="dxa"/>
        </w:trPr>
        <w:tc>
          <w:tcPr>
            <w:tcW w:w="852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1.4.1.</w:t>
            </w:r>
          </w:p>
        </w:tc>
        <w:tc>
          <w:tcPr>
            <w:tcW w:w="4110" w:type="dxa"/>
          </w:tcPr>
          <w:p w:rsidR="003D22CF" w:rsidRPr="003D22CF" w:rsidRDefault="003D22CF" w:rsidP="003D22C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Транспортные расходы</w:t>
            </w:r>
          </w:p>
        </w:tc>
        <w:tc>
          <w:tcPr>
            <w:tcW w:w="2127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 и молодежной политики</w:t>
            </w:r>
          </w:p>
        </w:tc>
        <w:tc>
          <w:tcPr>
            <w:tcW w:w="2268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>МБУ ДМО «Альянс молодых»</w:t>
            </w:r>
          </w:p>
        </w:tc>
        <w:tc>
          <w:tcPr>
            <w:tcW w:w="992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2018 - 2022</w:t>
            </w:r>
          </w:p>
        </w:tc>
        <w:tc>
          <w:tcPr>
            <w:tcW w:w="1133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13,6</w:t>
            </w:r>
          </w:p>
        </w:tc>
        <w:tc>
          <w:tcPr>
            <w:tcW w:w="851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992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22CF" w:rsidRPr="003D22CF" w:rsidTr="003D22CF">
        <w:trPr>
          <w:gridAfter w:val="1"/>
          <w:wAfter w:w="426" w:type="dxa"/>
        </w:trPr>
        <w:tc>
          <w:tcPr>
            <w:tcW w:w="852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110" w:type="dxa"/>
          </w:tcPr>
          <w:p w:rsidR="003D22CF" w:rsidRPr="003D22CF" w:rsidRDefault="003D22CF" w:rsidP="003D22C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Организация и проведение интеллектуальных командных игр, направленных на профилактику пагубных привычек (</w:t>
            </w: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приобретение призов и </w:t>
            </w: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подарков победителям и участникам конкурса)</w:t>
            </w:r>
          </w:p>
        </w:tc>
        <w:tc>
          <w:tcPr>
            <w:tcW w:w="2127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 и молодежной политики</w:t>
            </w:r>
          </w:p>
        </w:tc>
        <w:tc>
          <w:tcPr>
            <w:tcW w:w="2268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>МБУ ДМО «Альянс молодых»</w:t>
            </w:r>
          </w:p>
        </w:tc>
        <w:tc>
          <w:tcPr>
            <w:tcW w:w="992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2018 - 2022</w:t>
            </w:r>
          </w:p>
        </w:tc>
        <w:tc>
          <w:tcPr>
            <w:tcW w:w="1133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45,82</w:t>
            </w:r>
          </w:p>
        </w:tc>
        <w:tc>
          <w:tcPr>
            <w:tcW w:w="851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992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50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51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22CF" w:rsidRPr="003D22CF" w:rsidTr="003D22CF">
        <w:trPr>
          <w:gridAfter w:val="1"/>
          <w:wAfter w:w="426" w:type="dxa"/>
        </w:trPr>
        <w:tc>
          <w:tcPr>
            <w:tcW w:w="852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по задаче 1</w:t>
            </w:r>
          </w:p>
        </w:tc>
        <w:tc>
          <w:tcPr>
            <w:tcW w:w="2127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265,385</w:t>
            </w:r>
          </w:p>
        </w:tc>
        <w:tc>
          <w:tcPr>
            <w:tcW w:w="851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60,0</w:t>
            </w:r>
          </w:p>
        </w:tc>
        <w:tc>
          <w:tcPr>
            <w:tcW w:w="850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76,0</w:t>
            </w:r>
          </w:p>
        </w:tc>
        <w:tc>
          <w:tcPr>
            <w:tcW w:w="992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69,385</w:t>
            </w:r>
          </w:p>
        </w:tc>
        <w:tc>
          <w:tcPr>
            <w:tcW w:w="850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40,0</w:t>
            </w:r>
          </w:p>
        </w:tc>
        <w:tc>
          <w:tcPr>
            <w:tcW w:w="851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20,0</w:t>
            </w:r>
          </w:p>
        </w:tc>
      </w:tr>
      <w:tr w:rsidR="003D22CF" w:rsidRPr="003D22CF" w:rsidTr="003D22CF">
        <w:trPr>
          <w:gridAfter w:val="1"/>
          <w:wAfter w:w="426" w:type="dxa"/>
        </w:trPr>
        <w:tc>
          <w:tcPr>
            <w:tcW w:w="15876" w:type="dxa"/>
            <w:gridSpan w:val="11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Задача 2. </w:t>
            </w:r>
            <w:r w:rsidRPr="003D22CF">
              <w:rPr>
                <w:rFonts w:ascii="Times New Roman" w:eastAsia="Times New Roman" w:hAnsi="Times New Roman" w:cs="Times New Roman"/>
                <w:sz w:val="28"/>
                <w:szCs w:val="20"/>
              </w:rPr>
              <w:t>Привлечение общественности к участию в противодействии незаконному обороту наркотиков</w:t>
            </w: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, ПАВ и их прекурсоров</w:t>
            </w:r>
            <w:r w:rsidRPr="003D22C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 профилактике их немедицинского потребления</w:t>
            </w:r>
          </w:p>
        </w:tc>
      </w:tr>
      <w:tr w:rsidR="003D22CF" w:rsidRPr="003D22CF" w:rsidTr="003D22CF">
        <w:trPr>
          <w:gridAfter w:val="1"/>
          <w:wAfter w:w="426" w:type="dxa"/>
        </w:trPr>
        <w:tc>
          <w:tcPr>
            <w:tcW w:w="852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4110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в общественных местах, местах массового скопления граждан, местах проведения массовых мероприятий профилактических антинаркотических мероприятий, направленных на профилактику употребления наркотических средств, курительных смесей, психотропных и сильнодействующих веществ.</w:t>
            </w:r>
          </w:p>
        </w:tc>
        <w:tc>
          <w:tcPr>
            <w:tcW w:w="2127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 и молодежной политики, Администрация городского округа Кинель Самарской области (далее - Администрация г.о. Кинель)</w:t>
            </w:r>
          </w:p>
        </w:tc>
        <w:tc>
          <w:tcPr>
            <w:tcW w:w="2268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>МБУ ДМО «Альянс молодых»</w:t>
            </w:r>
          </w:p>
        </w:tc>
        <w:tc>
          <w:tcPr>
            <w:tcW w:w="992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2018 - 2022</w:t>
            </w:r>
          </w:p>
        </w:tc>
        <w:tc>
          <w:tcPr>
            <w:tcW w:w="1133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42,025</w:t>
            </w:r>
          </w:p>
        </w:tc>
        <w:tc>
          <w:tcPr>
            <w:tcW w:w="851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22,025</w:t>
            </w:r>
          </w:p>
        </w:tc>
        <w:tc>
          <w:tcPr>
            <w:tcW w:w="850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51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22CF" w:rsidRPr="003D22CF" w:rsidTr="003D22CF">
        <w:trPr>
          <w:gridAfter w:val="1"/>
          <w:wAfter w:w="426" w:type="dxa"/>
        </w:trPr>
        <w:tc>
          <w:tcPr>
            <w:tcW w:w="852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110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и изготовление информационного материала по профилактике наркомании (буклеты, листовки, плакаты, баннеры и др.)</w:t>
            </w:r>
          </w:p>
        </w:tc>
        <w:tc>
          <w:tcPr>
            <w:tcW w:w="2127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 и молодежной политики</w:t>
            </w:r>
          </w:p>
        </w:tc>
        <w:tc>
          <w:tcPr>
            <w:tcW w:w="2268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>МБУ ДМО «Альянс молодых»</w:t>
            </w:r>
          </w:p>
        </w:tc>
        <w:tc>
          <w:tcPr>
            <w:tcW w:w="992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2018 – 2022</w:t>
            </w:r>
          </w:p>
        </w:tc>
        <w:tc>
          <w:tcPr>
            <w:tcW w:w="1133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64,0</w:t>
            </w:r>
          </w:p>
        </w:tc>
        <w:tc>
          <w:tcPr>
            <w:tcW w:w="851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992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22CF" w:rsidRPr="003D22CF" w:rsidTr="003D22CF">
        <w:trPr>
          <w:gridAfter w:val="1"/>
          <w:wAfter w:w="426" w:type="dxa"/>
        </w:trPr>
        <w:tc>
          <w:tcPr>
            <w:tcW w:w="852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110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Материально-техническое обеспечение межведомственной комиссии по противодействию злоупотреблению наркотическими средствами и их незаконному обороту на территории г.о. Кинель.</w:t>
            </w:r>
          </w:p>
        </w:tc>
        <w:tc>
          <w:tcPr>
            <w:tcW w:w="2127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г.о. Кинель</w:t>
            </w:r>
          </w:p>
        </w:tc>
        <w:tc>
          <w:tcPr>
            <w:tcW w:w="2268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г.о. Кинель</w:t>
            </w:r>
          </w:p>
        </w:tc>
        <w:tc>
          <w:tcPr>
            <w:tcW w:w="992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3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22CF" w:rsidRPr="003D22CF" w:rsidTr="003D22CF">
        <w:trPr>
          <w:gridAfter w:val="1"/>
          <w:wAfter w:w="426" w:type="dxa"/>
        </w:trPr>
        <w:tc>
          <w:tcPr>
            <w:tcW w:w="852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4110" w:type="dxa"/>
          </w:tcPr>
          <w:p w:rsidR="003D22CF" w:rsidRPr="003D22CF" w:rsidRDefault="003D22CF" w:rsidP="003D22C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Информирование населения городского округа о работе «горячих линий», «телефонов доверия» для поступления сообщений граждан о фактах и местах сбыта, хранения, изготовления, употребления наркотических средств, курительных смесей, психотропных и сильнодействующих веществ, а также их перевозки.</w:t>
            </w:r>
          </w:p>
        </w:tc>
        <w:tc>
          <w:tcPr>
            <w:tcW w:w="2127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г.о. Кинель</w:t>
            </w:r>
          </w:p>
        </w:tc>
        <w:tc>
          <w:tcPr>
            <w:tcW w:w="2268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учреждение «Информационный центр» (далее – МБУ «Информационный центр»)</w:t>
            </w:r>
          </w:p>
        </w:tc>
        <w:tc>
          <w:tcPr>
            <w:tcW w:w="992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2018 - 2022</w:t>
            </w:r>
          </w:p>
        </w:tc>
        <w:tc>
          <w:tcPr>
            <w:tcW w:w="5527" w:type="dxa"/>
            <w:gridSpan w:val="6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финансирования </w:t>
            </w:r>
          </w:p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деятельности</w:t>
            </w:r>
          </w:p>
        </w:tc>
      </w:tr>
      <w:tr w:rsidR="003D22CF" w:rsidRPr="003D22CF" w:rsidTr="003D22CF">
        <w:trPr>
          <w:gridAfter w:val="1"/>
          <w:wAfter w:w="426" w:type="dxa"/>
        </w:trPr>
        <w:tc>
          <w:tcPr>
            <w:tcW w:w="852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110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пресс-конференций, круглых столов по вопросам профилактики наркомании</w:t>
            </w:r>
          </w:p>
        </w:tc>
        <w:tc>
          <w:tcPr>
            <w:tcW w:w="2127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 и молодежной политики</w:t>
            </w:r>
          </w:p>
        </w:tc>
        <w:tc>
          <w:tcPr>
            <w:tcW w:w="2268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>МБУ ДМО «Альянс молодых»</w:t>
            </w:r>
          </w:p>
        </w:tc>
        <w:tc>
          <w:tcPr>
            <w:tcW w:w="992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2018 - 2022</w:t>
            </w:r>
          </w:p>
        </w:tc>
        <w:tc>
          <w:tcPr>
            <w:tcW w:w="1133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18,59</w:t>
            </w:r>
          </w:p>
        </w:tc>
        <w:tc>
          <w:tcPr>
            <w:tcW w:w="851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8,59</w:t>
            </w:r>
          </w:p>
        </w:tc>
        <w:tc>
          <w:tcPr>
            <w:tcW w:w="850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22CF" w:rsidRPr="003D22CF" w:rsidTr="003D22CF">
        <w:trPr>
          <w:gridAfter w:val="1"/>
          <w:wAfter w:w="426" w:type="dxa"/>
        </w:trPr>
        <w:tc>
          <w:tcPr>
            <w:tcW w:w="852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по задаче 2</w:t>
            </w:r>
          </w:p>
        </w:tc>
        <w:tc>
          <w:tcPr>
            <w:tcW w:w="2127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124,615</w:t>
            </w:r>
          </w:p>
        </w:tc>
        <w:tc>
          <w:tcPr>
            <w:tcW w:w="851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40,0</w:t>
            </w:r>
          </w:p>
        </w:tc>
        <w:tc>
          <w:tcPr>
            <w:tcW w:w="850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24,0</w:t>
            </w:r>
          </w:p>
        </w:tc>
        <w:tc>
          <w:tcPr>
            <w:tcW w:w="992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30,615</w:t>
            </w:r>
          </w:p>
        </w:tc>
        <w:tc>
          <w:tcPr>
            <w:tcW w:w="850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30,0</w:t>
            </w:r>
          </w:p>
        </w:tc>
        <w:tc>
          <w:tcPr>
            <w:tcW w:w="851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22CF" w:rsidRPr="003D22CF" w:rsidTr="003D22CF">
        <w:trPr>
          <w:gridAfter w:val="1"/>
          <w:wAfter w:w="426" w:type="dxa"/>
        </w:trPr>
        <w:tc>
          <w:tcPr>
            <w:tcW w:w="15876" w:type="dxa"/>
            <w:gridSpan w:val="11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Задача 3. </w:t>
            </w: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общественного мнения, направленного на резкое негативное отношение к незаконному обороту и потреблению наркотиков, мотивирование наркопотребителей на прохождение лечения и реабилитации от наркозависимости</w:t>
            </w:r>
          </w:p>
        </w:tc>
      </w:tr>
      <w:tr w:rsidR="003D22CF" w:rsidRPr="003D22CF" w:rsidTr="003D22CF">
        <w:trPr>
          <w:gridAfter w:val="1"/>
          <w:wAfter w:w="426" w:type="dxa"/>
        </w:trPr>
        <w:tc>
          <w:tcPr>
            <w:tcW w:w="852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110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Публикация информационных материалов антинаркотической </w:t>
            </w: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тематики</w:t>
            </w:r>
          </w:p>
        </w:tc>
        <w:tc>
          <w:tcPr>
            <w:tcW w:w="2127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Администрация г.о. Кинель, </w:t>
            </w: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Управление культуры и молодежной политики</w:t>
            </w:r>
          </w:p>
        </w:tc>
        <w:tc>
          <w:tcPr>
            <w:tcW w:w="2268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Администрация г.о. Кинель, </w:t>
            </w:r>
          </w:p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МБУ «Информационный центр»,</w:t>
            </w:r>
          </w:p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>МБУ ДМО «Альянс молодых»</w:t>
            </w:r>
          </w:p>
        </w:tc>
        <w:tc>
          <w:tcPr>
            <w:tcW w:w="992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2018 - 2022</w:t>
            </w:r>
          </w:p>
        </w:tc>
        <w:tc>
          <w:tcPr>
            <w:tcW w:w="5527" w:type="dxa"/>
            <w:gridSpan w:val="6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финансирования </w:t>
            </w:r>
          </w:p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деятельности</w:t>
            </w:r>
          </w:p>
        </w:tc>
      </w:tr>
      <w:tr w:rsidR="003D22CF" w:rsidRPr="003D22CF" w:rsidTr="003D22CF">
        <w:trPr>
          <w:gridAfter w:val="1"/>
          <w:wAfter w:w="426" w:type="dxa"/>
        </w:trPr>
        <w:tc>
          <w:tcPr>
            <w:tcW w:w="852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110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Публикация мотивационного материала на прохождение лечения от наркомании, информации о работе на территории Самарской области специализированных учреждений по лечению и реабилитации наркозависимых граждан</w:t>
            </w:r>
          </w:p>
        </w:tc>
        <w:tc>
          <w:tcPr>
            <w:tcW w:w="2127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г.о. Кинель</w:t>
            </w:r>
          </w:p>
        </w:tc>
        <w:tc>
          <w:tcPr>
            <w:tcW w:w="2268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г.о. Кинель, </w:t>
            </w:r>
          </w:p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>МБУ «Информационный центр»</w:t>
            </w:r>
          </w:p>
        </w:tc>
        <w:tc>
          <w:tcPr>
            <w:tcW w:w="992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2018 – 2022</w:t>
            </w:r>
          </w:p>
        </w:tc>
        <w:tc>
          <w:tcPr>
            <w:tcW w:w="5527" w:type="dxa"/>
            <w:gridSpan w:val="6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финансирования </w:t>
            </w:r>
          </w:p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деятельности</w:t>
            </w:r>
          </w:p>
        </w:tc>
      </w:tr>
      <w:tr w:rsidR="003D22CF" w:rsidRPr="003D22CF" w:rsidTr="003D22CF">
        <w:trPr>
          <w:gridAfter w:val="1"/>
          <w:wAfter w:w="426" w:type="dxa"/>
        </w:trPr>
        <w:tc>
          <w:tcPr>
            <w:tcW w:w="852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по задаче 3</w:t>
            </w:r>
          </w:p>
        </w:tc>
        <w:tc>
          <w:tcPr>
            <w:tcW w:w="2127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D22CF" w:rsidRPr="003D22CF" w:rsidTr="003D22CF">
        <w:tc>
          <w:tcPr>
            <w:tcW w:w="852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2127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390,0</w:t>
            </w:r>
          </w:p>
        </w:tc>
        <w:tc>
          <w:tcPr>
            <w:tcW w:w="851" w:type="dxa"/>
            <w:vAlign w:val="center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850" w:type="dxa"/>
            <w:vAlign w:val="center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992" w:type="dxa"/>
            <w:vAlign w:val="center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850" w:type="dxa"/>
            <w:vAlign w:val="center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22CF" w:rsidRPr="003D22CF" w:rsidRDefault="003D22CF" w:rsidP="003D22C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3D22CF" w:rsidRPr="003D22CF" w:rsidRDefault="003D22CF" w:rsidP="003D2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D22CF" w:rsidRPr="003D22CF" w:rsidRDefault="003D22CF" w:rsidP="003D2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75F0C" w:rsidRDefault="00475F0C"/>
    <w:sectPr w:rsidR="00475F0C" w:rsidSect="003D22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56904"/>
    <w:multiLevelType w:val="multilevel"/>
    <w:tmpl w:val="AE5A494E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">
    <w:nsid w:val="676A0C90"/>
    <w:multiLevelType w:val="multilevel"/>
    <w:tmpl w:val="BAEA2C46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D22CF"/>
    <w:rsid w:val="000B7D2E"/>
    <w:rsid w:val="00100E96"/>
    <w:rsid w:val="003D22CF"/>
    <w:rsid w:val="00475F0C"/>
    <w:rsid w:val="00A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70726-CCDD-4FD8-977B-068E4B37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1312</Words>
  <Characters>7483</Characters>
  <Application>Microsoft Office Word</Application>
  <DocSecurity>0</DocSecurity>
  <Lines>62</Lines>
  <Paragraphs>17</Paragraphs>
  <ScaleCrop>false</ScaleCrop>
  <Company>Microsoft</Company>
  <LinksUpToDate>false</LinksUpToDate>
  <CharactersWithSpaces>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6</cp:revision>
  <dcterms:created xsi:type="dcterms:W3CDTF">2021-02-01T07:16:00Z</dcterms:created>
  <dcterms:modified xsi:type="dcterms:W3CDTF">2021-02-20T11:25:00Z</dcterms:modified>
</cp:coreProperties>
</file>