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Приложение 1</w:t>
      </w:r>
    </w:p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к постановлению администрации</w:t>
      </w:r>
    </w:p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городского округа Кинель</w:t>
      </w:r>
    </w:p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Самарской области</w:t>
      </w:r>
    </w:p>
    <w:p w:rsidR="00E45635" w:rsidRDefault="00E45635" w:rsidP="00E45635">
      <w:pPr>
        <w:ind w:left="3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20.01.2021 № 81 </w:t>
      </w:r>
    </w:p>
    <w:p w:rsidR="00F13D55" w:rsidRDefault="00F13D55" w:rsidP="00BA49CB">
      <w:pPr>
        <w:ind w:left="8080"/>
        <w:jc w:val="center"/>
      </w:pPr>
    </w:p>
    <w:p w:rsidR="001D5712" w:rsidRDefault="00B46C2A" w:rsidP="00F13D55">
      <w:pPr>
        <w:ind w:left="8080"/>
        <w:jc w:val="center"/>
      </w:pPr>
      <w:r>
        <w:t>«</w:t>
      </w:r>
      <w:r w:rsidR="00F13D55">
        <w:t>Приложение №1</w:t>
      </w:r>
    </w:p>
    <w:p w:rsidR="00BA49CB" w:rsidRPr="00BA49CB" w:rsidRDefault="00BA49CB" w:rsidP="00F13D55">
      <w:pPr>
        <w:tabs>
          <w:tab w:val="left" w:pos="6663"/>
        </w:tabs>
        <w:ind w:left="80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3DE3">
        <w:rPr>
          <w:rFonts w:eastAsia="Times New Roman" w:cs="Times New Roman"/>
          <w:szCs w:val="28"/>
          <w:lang w:eastAsia="ru-RU"/>
        </w:rPr>
        <w:t xml:space="preserve">к </w:t>
      </w:r>
      <w:r w:rsidR="00244349" w:rsidRPr="00A73DE3">
        <w:rPr>
          <w:rFonts w:eastAsia="Times New Roman" w:cs="Times New Roman"/>
          <w:szCs w:val="28"/>
          <w:lang w:eastAsia="ru-RU"/>
        </w:rPr>
        <w:t>м</w:t>
      </w:r>
      <w:r w:rsidRPr="00BA49CB">
        <w:rPr>
          <w:rFonts w:eastAsia="Times New Roman" w:cs="Times New Roman"/>
          <w:lang w:eastAsia="ru-RU"/>
        </w:rPr>
        <w:t>униципальной программе городского округа Кинель Самарской области «Переселение граждан из аварийного жилищного фонда, признанного таковым до 1 января 2017 года» до 202</w:t>
      </w:r>
      <w:r w:rsidR="00112CEB">
        <w:rPr>
          <w:rFonts w:eastAsia="Times New Roman" w:cs="Times New Roman"/>
          <w:lang w:eastAsia="ru-RU"/>
        </w:rPr>
        <w:t>5</w:t>
      </w:r>
      <w:r w:rsidRPr="00BA49CB">
        <w:rPr>
          <w:rFonts w:eastAsia="Times New Roman" w:cs="Times New Roman"/>
          <w:lang w:eastAsia="ru-RU"/>
        </w:rPr>
        <w:t xml:space="preserve"> года</w:t>
      </w:r>
    </w:p>
    <w:p w:rsidR="00BA1CC8" w:rsidRDefault="00BA1CC8" w:rsidP="00BA1CC8">
      <w:pPr>
        <w:ind w:firstLine="9356"/>
        <w:jc w:val="center"/>
      </w:pPr>
    </w:p>
    <w:p w:rsidR="00BA1CC8" w:rsidRPr="004F2AC9" w:rsidRDefault="00BA1CC8" w:rsidP="00BA1CC8">
      <w:pPr>
        <w:jc w:val="center"/>
      </w:pPr>
      <w:r w:rsidRPr="004F2AC9">
        <w:t xml:space="preserve">Перечень </w:t>
      </w:r>
    </w:p>
    <w:p w:rsidR="00BA1CC8" w:rsidRPr="004F2AC9" w:rsidRDefault="004F3114" w:rsidP="00BA1CC8">
      <w:pPr>
        <w:jc w:val="center"/>
      </w:pPr>
      <w:r w:rsidRPr="004F2AC9">
        <w:t>стратегических</w:t>
      </w:r>
      <w:r w:rsidR="00BA1CC8" w:rsidRPr="004F2AC9">
        <w:t xml:space="preserve">показателей (индикаторов), характеризующих ежегодный ход и итоги реализации </w:t>
      </w:r>
      <w:r w:rsidR="00244349" w:rsidRPr="004F2AC9">
        <w:t>м</w:t>
      </w:r>
      <w:r w:rsidR="00BA49CB" w:rsidRPr="004F2AC9">
        <w:rPr>
          <w:rFonts w:eastAsia="Times New Roman" w:cs="Times New Roman"/>
          <w:lang w:eastAsia="ru-RU"/>
        </w:rPr>
        <w:t>униципальной программ</w:t>
      </w:r>
      <w:r w:rsidR="009604A9" w:rsidRPr="004F2AC9">
        <w:rPr>
          <w:rFonts w:eastAsia="Times New Roman" w:cs="Times New Roman"/>
          <w:lang w:eastAsia="ru-RU"/>
        </w:rPr>
        <w:t xml:space="preserve">ы </w:t>
      </w:r>
      <w:r w:rsidR="00BA49CB" w:rsidRPr="004F2AC9">
        <w:rPr>
          <w:rFonts w:eastAsia="Times New Roman" w:cs="Times New Roman"/>
          <w:lang w:eastAsia="ru-RU"/>
        </w:rPr>
        <w:t>городского округа Кинель</w:t>
      </w:r>
      <w:r w:rsidRPr="004F2AC9">
        <w:t xml:space="preserve"> Самарской области</w:t>
      </w:r>
      <w:r w:rsidR="00BA1CC8" w:rsidRPr="004F2AC9">
        <w:t xml:space="preserve"> «Переселение граждан из аварийного жилищного фонда</w:t>
      </w:r>
      <w:r w:rsidRPr="004F2AC9">
        <w:t>, признанного таковым до 1 января 2017 года</w:t>
      </w:r>
      <w:r w:rsidR="00BA1CC8" w:rsidRPr="004F2AC9">
        <w:t>» до 20</w:t>
      </w:r>
      <w:r w:rsidRPr="004F2AC9">
        <w:t>2</w:t>
      </w:r>
      <w:r w:rsidR="00112CEB">
        <w:t>5</w:t>
      </w:r>
      <w:r w:rsidR="005C38B9" w:rsidRPr="004F2AC9">
        <w:t>года</w:t>
      </w:r>
    </w:p>
    <w:p w:rsidR="00BA1CC8" w:rsidRPr="00537666" w:rsidRDefault="00BA1CC8" w:rsidP="00BA1CC8">
      <w:pPr>
        <w:jc w:val="center"/>
        <w:rPr>
          <w:highlight w:val="yellow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95"/>
        <w:gridCol w:w="2410"/>
        <w:gridCol w:w="1487"/>
        <w:gridCol w:w="1417"/>
        <w:gridCol w:w="1701"/>
        <w:gridCol w:w="1559"/>
        <w:gridCol w:w="1559"/>
        <w:gridCol w:w="1560"/>
        <w:gridCol w:w="1701"/>
      </w:tblGrid>
      <w:tr w:rsidR="00D41B87" w:rsidRPr="00537666" w:rsidTr="008E2061">
        <w:tc>
          <w:tcPr>
            <w:tcW w:w="595" w:type="dxa"/>
            <w:vMerge w:val="restart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 xml:space="preserve">№ </w:t>
            </w:r>
            <w:proofErr w:type="gramStart"/>
            <w:r w:rsidRPr="004F2AC9">
              <w:t>п</w:t>
            </w:r>
            <w:proofErr w:type="gramEnd"/>
            <w:r w:rsidRPr="004F2AC9">
              <w:t>/п</w:t>
            </w:r>
          </w:p>
        </w:tc>
        <w:tc>
          <w:tcPr>
            <w:tcW w:w="2410" w:type="dxa"/>
            <w:vMerge w:val="restart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Наименование стратегического показателя (индикатора)</w:t>
            </w:r>
          </w:p>
        </w:tc>
        <w:tc>
          <w:tcPr>
            <w:tcW w:w="1487" w:type="dxa"/>
            <w:vMerge w:val="restart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Единица измерения</w:t>
            </w:r>
          </w:p>
        </w:tc>
        <w:tc>
          <w:tcPr>
            <w:tcW w:w="9497" w:type="dxa"/>
            <w:gridSpan w:val="6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Значение стратегического показателя (индикатора) по годам</w:t>
            </w:r>
          </w:p>
        </w:tc>
      </w:tr>
      <w:tr w:rsidR="00112CEB" w:rsidRPr="00537666" w:rsidTr="00575036">
        <w:tc>
          <w:tcPr>
            <w:tcW w:w="595" w:type="dxa"/>
            <w:vMerge/>
          </w:tcPr>
          <w:p w:rsidR="00112CEB" w:rsidRPr="004F2AC9" w:rsidRDefault="00112CEB" w:rsidP="00AB339A">
            <w:pPr>
              <w:pStyle w:val="a4"/>
              <w:ind w:left="0"/>
              <w:jc w:val="both"/>
            </w:pPr>
          </w:p>
        </w:tc>
        <w:tc>
          <w:tcPr>
            <w:tcW w:w="2410" w:type="dxa"/>
            <w:vMerge/>
          </w:tcPr>
          <w:p w:rsidR="00112CEB" w:rsidRPr="004F2AC9" w:rsidRDefault="00112CEB" w:rsidP="00AB339A">
            <w:pPr>
              <w:pStyle w:val="a4"/>
              <w:ind w:left="0"/>
              <w:jc w:val="both"/>
            </w:pPr>
          </w:p>
        </w:tc>
        <w:tc>
          <w:tcPr>
            <w:tcW w:w="1487" w:type="dxa"/>
            <w:vMerge/>
          </w:tcPr>
          <w:p w:rsidR="00112CEB" w:rsidRPr="004F2AC9" w:rsidRDefault="00112CEB" w:rsidP="00AB339A">
            <w:pPr>
              <w:pStyle w:val="a4"/>
              <w:ind w:left="0"/>
              <w:jc w:val="both"/>
            </w:pPr>
          </w:p>
        </w:tc>
        <w:tc>
          <w:tcPr>
            <w:tcW w:w="1417" w:type="dxa"/>
            <w:vMerge w:val="restart"/>
          </w:tcPr>
          <w:p w:rsidR="00112CEB" w:rsidRDefault="00112CEB" w:rsidP="00D41B87">
            <w:pPr>
              <w:pStyle w:val="a4"/>
              <w:ind w:left="0"/>
              <w:jc w:val="center"/>
            </w:pPr>
            <w:r>
              <w:t>отчет</w:t>
            </w:r>
          </w:p>
          <w:p w:rsidR="00112CEB" w:rsidRPr="004F2AC9" w:rsidRDefault="00112CEB" w:rsidP="00D41B87">
            <w:pPr>
              <w:pStyle w:val="a4"/>
              <w:ind w:left="0"/>
              <w:jc w:val="center"/>
            </w:pPr>
            <w:r w:rsidRPr="004F2AC9">
              <w:t>2019</w:t>
            </w:r>
          </w:p>
        </w:tc>
        <w:tc>
          <w:tcPr>
            <w:tcW w:w="1701" w:type="dxa"/>
            <w:vMerge w:val="restart"/>
          </w:tcPr>
          <w:p w:rsidR="00112CEB" w:rsidRDefault="00112CEB" w:rsidP="00D41B87">
            <w:pPr>
              <w:pStyle w:val="a4"/>
              <w:ind w:left="0"/>
              <w:jc w:val="center"/>
            </w:pPr>
            <w:r>
              <w:t>оценка</w:t>
            </w:r>
          </w:p>
          <w:p w:rsidR="00112CEB" w:rsidRPr="004F2AC9" w:rsidRDefault="00112CEB" w:rsidP="00D41B87">
            <w:pPr>
              <w:pStyle w:val="a4"/>
              <w:ind w:left="0"/>
              <w:jc w:val="center"/>
            </w:pPr>
            <w:r w:rsidRPr="004F2AC9">
              <w:t>2020</w:t>
            </w:r>
          </w:p>
        </w:tc>
        <w:tc>
          <w:tcPr>
            <w:tcW w:w="6379" w:type="dxa"/>
            <w:gridSpan w:val="4"/>
          </w:tcPr>
          <w:p w:rsidR="00112CEB" w:rsidRPr="004F2AC9" w:rsidRDefault="00112CEB" w:rsidP="00D41B87">
            <w:pPr>
              <w:pStyle w:val="a4"/>
              <w:ind w:left="0"/>
              <w:jc w:val="center"/>
            </w:pPr>
            <w:r>
              <w:t>плановый период (прогноз)</w:t>
            </w:r>
          </w:p>
        </w:tc>
      </w:tr>
      <w:tr w:rsidR="00112CEB" w:rsidRPr="00537666" w:rsidTr="00112CEB"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112CEB" w:rsidRPr="004F2AC9" w:rsidRDefault="00112CEB" w:rsidP="00AB339A">
            <w:pPr>
              <w:pStyle w:val="a4"/>
              <w:ind w:left="0"/>
              <w:jc w:val="both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12CEB" w:rsidRPr="004F2AC9" w:rsidRDefault="00112CEB" w:rsidP="00AB339A">
            <w:pPr>
              <w:pStyle w:val="a4"/>
              <w:ind w:left="0"/>
              <w:jc w:val="both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112CEB" w:rsidRPr="004F2AC9" w:rsidRDefault="00112CEB" w:rsidP="00AB339A">
            <w:pPr>
              <w:pStyle w:val="a4"/>
              <w:ind w:left="0"/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12CEB" w:rsidRPr="004F2AC9" w:rsidRDefault="00112CEB" w:rsidP="00D41B87">
            <w:pPr>
              <w:pStyle w:val="a4"/>
              <w:ind w:left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2CEB" w:rsidRPr="004F2AC9" w:rsidRDefault="00112CEB" w:rsidP="00D41B87">
            <w:pPr>
              <w:pStyle w:val="a4"/>
              <w:ind w:left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CEB" w:rsidRPr="004F2AC9" w:rsidRDefault="00112CEB" w:rsidP="00D41B87">
            <w:pPr>
              <w:pStyle w:val="a4"/>
              <w:ind w:left="0"/>
              <w:jc w:val="center"/>
            </w:pPr>
            <w:r w:rsidRPr="004F2AC9"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CEB" w:rsidRPr="004F2AC9" w:rsidRDefault="00112CEB" w:rsidP="00D41B87">
            <w:pPr>
              <w:pStyle w:val="a4"/>
              <w:ind w:left="0"/>
              <w:jc w:val="center"/>
            </w:pPr>
            <w:r w:rsidRPr="004F2AC9"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2CEB" w:rsidRPr="004F2AC9" w:rsidRDefault="00112CEB" w:rsidP="00D41B87">
            <w:pPr>
              <w:pStyle w:val="a4"/>
              <w:ind w:left="0"/>
              <w:jc w:val="center"/>
            </w:pPr>
            <w:r w:rsidRPr="004F2AC9"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2CEB" w:rsidRPr="004F2AC9" w:rsidRDefault="00112CEB" w:rsidP="00D41B87">
            <w:pPr>
              <w:pStyle w:val="a4"/>
              <w:ind w:left="0"/>
              <w:jc w:val="center"/>
            </w:pPr>
            <w:r w:rsidRPr="004F2AC9">
              <w:t>2024</w:t>
            </w:r>
          </w:p>
        </w:tc>
      </w:tr>
      <w:tr w:rsidR="00AC2229" w:rsidRPr="00537666" w:rsidTr="00112CEB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AC2229" w:rsidP="00AB339A">
            <w:pPr>
              <w:pStyle w:val="a4"/>
              <w:ind w:left="0"/>
              <w:jc w:val="both"/>
            </w:pPr>
            <w:r w:rsidRPr="004F2AC9"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AC2229" w:rsidP="00506BDF">
            <w:pPr>
              <w:pStyle w:val="a4"/>
              <w:ind w:left="0"/>
            </w:pPr>
            <w:r w:rsidRPr="004F2AC9">
              <w:t>Общая площадь, подлежащая расселению</w:t>
            </w:r>
          </w:p>
          <w:p w:rsidR="00AC2229" w:rsidRPr="004F2AC9" w:rsidRDefault="00AC2229" w:rsidP="00506BDF">
            <w:pPr>
              <w:pStyle w:val="a4"/>
              <w:ind w:left="0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AC2229" w:rsidP="00506BDF">
            <w:pPr>
              <w:pStyle w:val="a4"/>
              <w:ind w:left="0"/>
              <w:jc w:val="center"/>
            </w:pPr>
            <w:r w:rsidRPr="004F2AC9"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AC2229" w:rsidP="00675A4C">
            <w:pPr>
              <w:pStyle w:val="a4"/>
              <w:ind w:left="0"/>
              <w:jc w:val="center"/>
            </w:pPr>
            <w:r w:rsidRPr="004F2AC9">
              <w:t>289,31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AC2229" w:rsidP="00675A4C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D92373" w:rsidP="00D41B87">
            <w:pPr>
              <w:pStyle w:val="a4"/>
              <w:ind w:left="0"/>
              <w:jc w:val="center"/>
            </w:pPr>
            <w:r>
              <w:t>725,19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D92373" w:rsidP="00D92373">
            <w:pPr>
              <w:pStyle w:val="a4"/>
              <w:ind w:left="0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D92373" w:rsidP="00112CEB">
            <w:pPr>
              <w:pStyle w:val="a4"/>
              <w:ind w:left="0"/>
              <w:jc w:val="center"/>
            </w:pPr>
            <w:r>
              <w:t>1902,64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D92373" w:rsidP="00D92373">
            <w:pPr>
              <w:pStyle w:val="a4"/>
              <w:ind w:left="0"/>
              <w:jc w:val="center"/>
            </w:pPr>
            <w:r>
              <w:t>18413,46</w:t>
            </w:r>
          </w:p>
        </w:tc>
      </w:tr>
      <w:tr w:rsidR="00AC2229" w:rsidRPr="00537666" w:rsidTr="00112CE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AC2229" w:rsidP="00AB339A">
            <w:pPr>
              <w:pStyle w:val="a4"/>
              <w:ind w:left="0"/>
              <w:jc w:val="both"/>
            </w:pPr>
            <w:r w:rsidRPr="004F2AC9"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AC2229" w:rsidP="00506BDF">
            <w:pPr>
              <w:pStyle w:val="a4"/>
              <w:ind w:left="0"/>
            </w:pPr>
            <w:r w:rsidRPr="004F2AC9">
              <w:t>Численность подлежащих расселению граждан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AC2229" w:rsidP="00506BDF">
            <w:pPr>
              <w:pStyle w:val="a4"/>
              <w:ind w:left="0"/>
              <w:jc w:val="center"/>
            </w:pPr>
            <w:r w:rsidRPr="004F2AC9"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AC2229" w:rsidP="00B2350A">
            <w:pPr>
              <w:pStyle w:val="a4"/>
              <w:ind w:left="0"/>
              <w:jc w:val="center"/>
            </w:pPr>
            <w:r w:rsidRPr="004F2AC9"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AC2229" w:rsidP="00D41B87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D92373" w:rsidP="00F13D55">
            <w:pPr>
              <w:pStyle w:val="a4"/>
              <w:ind w:left="0"/>
              <w:jc w:val="center"/>
            </w:pPr>
            <w: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092536" w:rsidRDefault="00D92373" w:rsidP="00D41B87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092536" w:rsidRDefault="00D92373" w:rsidP="00D41B87">
            <w:pPr>
              <w:pStyle w:val="a4"/>
              <w:ind w:left="0"/>
              <w:jc w:val="center"/>
            </w:pPr>
            <w: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092536" w:rsidRDefault="00D92373" w:rsidP="00B672CE">
            <w:pPr>
              <w:pStyle w:val="a4"/>
              <w:ind w:left="0"/>
              <w:jc w:val="center"/>
            </w:pPr>
            <w:r>
              <w:t>9</w:t>
            </w:r>
            <w:r w:rsidR="00B672CE">
              <w:t>51</w:t>
            </w:r>
          </w:p>
        </w:tc>
      </w:tr>
    </w:tbl>
    <w:p w:rsidR="004502B0" w:rsidRDefault="004502B0" w:rsidP="00AB339A">
      <w:pPr>
        <w:pStyle w:val="a4"/>
        <w:jc w:val="both"/>
      </w:pPr>
    </w:p>
    <w:p w:rsidR="004502B0" w:rsidRPr="004502B0" w:rsidRDefault="004502B0" w:rsidP="00AB339A">
      <w:pPr>
        <w:pStyle w:val="a4"/>
        <w:jc w:val="both"/>
      </w:pPr>
      <w:r w:rsidRPr="004502B0">
        <w:t>».</w:t>
      </w:r>
    </w:p>
    <w:sectPr w:rsidR="004502B0" w:rsidRPr="004502B0" w:rsidSect="00E24ABA">
      <w:pgSz w:w="16839" w:h="11907" w:orient="landscape" w:code="9"/>
      <w:pgMar w:top="426" w:right="679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0D9"/>
    <w:multiLevelType w:val="hybridMultilevel"/>
    <w:tmpl w:val="BD9A31F4"/>
    <w:lvl w:ilvl="0" w:tplc="0450B7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C8"/>
    <w:rsid w:val="0003259B"/>
    <w:rsid w:val="00092536"/>
    <w:rsid w:val="00101197"/>
    <w:rsid w:val="00112CEB"/>
    <w:rsid w:val="001D5712"/>
    <w:rsid w:val="00244349"/>
    <w:rsid w:val="0029461D"/>
    <w:rsid w:val="002F7029"/>
    <w:rsid w:val="003347F5"/>
    <w:rsid w:val="0036607D"/>
    <w:rsid w:val="00381A87"/>
    <w:rsid w:val="003B6D7B"/>
    <w:rsid w:val="003F6BC9"/>
    <w:rsid w:val="00432645"/>
    <w:rsid w:val="004502B0"/>
    <w:rsid w:val="004C4FF2"/>
    <w:rsid w:val="004E206F"/>
    <w:rsid w:val="004F2AC9"/>
    <w:rsid w:val="004F3114"/>
    <w:rsid w:val="00506BDF"/>
    <w:rsid w:val="00520714"/>
    <w:rsid w:val="00537666"/>
    <w:rsid w:val="0058779E"/>
    <w:rsid w:val="005C38B9"/>
    <w:rsid w:val="005C44EC"/>
    <w:rsid w:val="00613A08"/>
    <w:rsid w:val="00653424"/>
    <w:rsid w:val="00675A4C"/>
    <w:rsid w:val="00784CCC"/>
    <w:rsid w:val="008410BF"/>
    <w:rsid w:val="008E2061"/>
    <w:rsid w:val="009256EB"/>
    <w:rsid w:val="009604A9"/>
    <w:rsid w:val="00977E7A"/>
    <w:rsid w:val="00980DEB"/>
    <w:rsid w:val="00A040FA"/>
    <w:rsid w:val="00A34925"/>
    <w:rsid w:val="00A73DE3"/>
    <w:rsid w:val="00A84151"/>
    <w:rsid w:val="00AB339A"/>
    <w:rsid w:val="00AC2229"/>
    <w:rsid w:val="00AD58DE"/>
    <w:rsid w:val="00B2350A"/>
    <w:rsid w:val="00B27712"/>
    <w:rsid w:val="00B46C2A"/>
    <w:rsid w:val="00B5320E"/>
    <w:rsid w:val="00B672CE"/>
    <w:rsid w:val="00BA1CC8"/>
    <w:rsid w:val="00BA49CB"/>
    <w:rsid w:val="00BB374D"/>
    <w:rsid w:val="00BE2176"/>
    <w:rsid w:val="00BE7C5D"/>
    <w:rsid w:val="00D1181A"/>
    <w:rsid w:val="00D405D0"/>
    <w:rsid w:val="00D41B87"/>
    <w:rsid w:val="00D90C33"/>
    <w:rsid w:val="00D92373"/>
    <w:rsid w:val="00E12248"/>
    <w:rsid w:val="00E24ABA"/>
    <w:rsid w:val="00E45635"/>
    <w:rsid w:val="00EC75CD"/>
    <w:rsid w:val="00F1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Юлия Михайловна</dc:creator>
  <cp:lastModifiedBy>root</cp:lastModifiedBy>
  <cp:revision>19</cp:revision>
  <cp:lastPrinted>2020-10-28T12:11:00Z</cp:lastPrinted>
  <dcterms:created xsi:type="dcterms:W3CDTF">2020-07-13T09:53:00Z</dcterms:created>
  <dcterms:modified xsi:type="dcterms:W3CDTF">2021-01-20T05:22:00Z</dcterms:modified>
</cp:coreProperties>
</file>